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677" w14:textId="77777777" w:rsidR="0060370E" w:rsidRDefault="008C03B6" w:rsidP="008C03B6">
      <w:pPr>
        <w:spacing w:after="4" w:line="250" w:lineRule="auto"/>
        <w:ind w:left="159" w:right="2102" w:hanging="10"/>
        <w:jc w:val="center"/>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            </w:t>
      </w:r>
    </w:p>
    <w:p w14:paraId="16CD43A7" w14:textId="77777777" w:rsidR="0060370E" w:rsidRDefault="0060370E" w:rsidP="008C03B6">
      <w:pPr>
        <w:spacing w:after="4" w:line="250" w:lineRule="auto"/>
        <w:ind w:left="159" w:right="2102" w:hanging="10"/>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 xml:space="preserve">            </w:t>
      </w:r>
      <w:r w:rsidR="008C03B6" w:rsidRPr="008C03B6">
        <w:rPr>
          <w:rFonts w:ascii="Arial" w:eastAsia="Arial" w:hAnsi="Arial" w:cs="Arial"/>
          <w:b/>
          <w:kern w:val="0"/>
          <w:sz w:val="24"/>
          <w:szCs w:val="24"/>
          <w:lang w:eastAsia="en-GB"/>
          <w14:ligatures w14:val="none"/>
        </w:rPr>
        <w:t xml:space="preserve"> </w:t>
      </w:r>
    </w:p>
    <w:p w14:paraId="5A4193DD" w14:textId="3E3415A4" w:rsidR="008C03B6" w:rsidRPr="008C03B6" w:rsidRDefault="0060370E" w:rsidP="008C03B6">
      <w:pPr>
        <w:spacing w:after="4" w:line="250" w:lineRule="auto"/>
        <w:ind w:left="159" w:right="2102" w:hanging="10"/>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 xml:space="preserve">             P</w:t>
      </w:r>
      <w:r w:rsidR="008C03B6" w:rsidRPr="008C03B6">
        <w:rPr>
          <w:rFonts w:ascii="Arial" w:eastAsia="Arial" w:hAnsi="Arial" w:cs="Arial"/>
          <w:b/>
          <w:kern w:val="0"/>
          <w:sz w:val="24"/>
          <w:szCs w:val="24"/>
          <w:lang w:eastAsia="en-GB"/>
          <w14:ligatures w14:val="none"/>
        </w:rPr>
        <w:t>lanning Committee</w:t>
      </w:r>
    </w:p>
    <w:p w14:paraId="20D27C93" w14:textId="77777777" w:rsidR="008C03B6" w:rsidRPr="008C03B6" w:rsidRDefault="008C03B6" w:rsidP="008C03B6">
      <w:pPr>
        <w:spacing w:after="4" w:line="250" w:lineRule="auto"/>
        <w:ind w:left="1587" w:right="3108" w:firstLine="198"/>
        <w:jc w:val="center"/>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    Tuesday 28 November 2023</w:t>
      </w:r>
    </w:p>
    <w:p w14:paraId="4601CD79" w14:textId="77777777" w:rsidR="008C03B6" w:rsidRPr="008C03B6" w:rsidRDefault="008C03B6" w:rsidP="008C03B6">
      <w:pPr>
        <w:spacing w:after="4" w:line="250" w:lineRule="auto"/>
        <w:ind w:left="1389" w:right="3108" w:firstLine="198"/>
        <w:jc w:val="center"/>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        10.30am - 12.30pm</w:t>
      </w:r>
    </w:p>
    <w:p w14:paraId="4E346C07" w14:textId="1A01DAD3" w:rsidR="008C03B6" w:rsidRPr="008C03B6" w:rsidRDefault="008C03B6" w:rsidP="008C03B6">
      <w:pPr>
        <w:spacing w:after="4" w:line="250" w:lineRule="auto"/>
        <w:ind w:left="159" w:right="3108" w:hanging="10"/>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                                            Council Chamber</w:t>
      </w:r>
    </w:p>
    <w:p w14:paraId="4C2136E9" w14:textId="77777777" w:rsidR="008C03B6" w:rsidRPr="008C03B6" w:rsidRDefault="008C03B6" w:rsidP="008C03B6">
      <w:pPr>
        <w:spacing w:after="0" w:line="250" w:lineRule="auto"/>
        <w:ind w:left="1587" w:right="2984" w:firstLine="198"/>
        <w:jc w:val="center"/>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  Minutes</w:t>
      </w:r>
    </w:p>
    <w:p w14:paraId="314477D7" w14:textId="77777777" w:rsidR="008C03B6" w:rsidRPr="008C03B6" w:rsidRDefault="008C03B6" w:rsidP="008C03B6">
      <w:pPr>
        <w:spacing w:after="0" w:line="250" w:lineRule="auto"/>
        <w:ind w:left="1587" w:right="2984" w:firstLine="198"/>
        <w:jc w:val="center"/>
        <w:rPr>
          <w:rFonts w:ascii="Arial" w:eastAsia="Arial" w:hAnsi="Arial" w:cs="Arial"/>
          <w:b/>
          <w:kern w:val="0"/>
          <w:sz w:val="24"/>
          <w:szCs w:val="24"/>
          <w:lang w:eastAsia="en-GB"/>
          <w14:ligatures w14:val="none"/>
        </w:rPr>
      </w:pPr>
    </w:p>
    <w:p w14:paraId="60D86D16" w14:textId="77777777" w:rsidR="00841132" w:rsidRDefault="008C03B6" w:rsidP="008C03B6">
      <w:pPr>
        <w:spacing w:after="0" w:line="250" w:lineRule="auto"/>
        <w:ind w:left="159" w:right="2984" w:hanging="10"/>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 xml:space="preserve">Present: </w:t>
      </w:r>
    </w:p>
    <w:p w14:paraId="2AB63BDD" w14:textId="4D26B41C" w:rsidR="008C03B6" w:rsidRPr="008C03B6" w:rsidRDefault="008C03B6" w:rsidP="008C03B6">
      <w:pPr>
        <w:spacing w:after="0" w:line="250" w:lineRule="auto"/>
        <w:ind w:left="159" w:right="2984" w:hanging="10"/>
        <w:rPr>
          <w:rFonts w:ascii="Arial" w:eastAsia="Arial" w:hAnsi="Arial" w:cs="Arial"/>
          <w:b/>
          <w:kern w:val="0"/>
          <w:sz w:val="24"/>
          <w:szCs w:val="24"/>
          <w:lang w:eastAsia="en-GB"/>
          <w14:ligatures w14:val="none"/>
        </w:rPr>
      </w:pPr>
      <w:r w:rsidRPr="008C03B6">
        <w:rPr>
          <w:rFonts w:ascii="Arial" w:eastAsia="Arial" w:hAnsi="Arial" w:cs="Arial"/>
          <w:b/>
          <w:kern w:val="0"/>
          <w:sz w:val="24"/>
          <w:szCs w:val="24"/>
          <w:lang w:eastAsia="en-GB"/>
          <w14:ligatures w14:val="none"/>
        </w:rPr>
        <w:t>Cllrs: M Cox, C Elsmore, S Cox, P Kyne, M</w:t>
      </w:r>
      <w:r w:rsidR="00841132">
        <w:rPr>
          <w:rFonts w:ascii="Arial" w:eastAsia="Arial" w:hAnsi="Arial" w:cs="Arial"/>
          <w:b/>
          <w:kern w:val="0"/>
          <w:sz w:val="24"/>
          <w:szCs w:val="24"/>
          <w:lang w:eastAsia="en-GB"/>
          <w14:ligatures w14:val="none"/>
        </w:rPr>
        <w:t xml:space="preserve"> </w:t>
      </w:r>
      <w:r w:rsidRPr="008C03B6">
        <w:rPr>
          <w:rFonts w:ascii="Arial" w:eastAsia="Arial" w:hAnsi="Arial" w:cs="Arial"/>
          <w:b/>
          <w:kern w:val="0"/>
          <w:sz w:val="24"/>
          <w:szCs w:val="24"/>
          <w:lang w:eastAsia="en-GB"/>
          <w14:ligatures w14:val="none"/>
        </w:rPr>
        <w:t>Beard</w:t>
      </w:r>
    </w:p>
    <w:p w14:paraId="2C234F13" w14:textId="64581078" w:rsidR="008C03B6" w:rsidRPr="008C03B6" w:rsidRDefault="008C03B6" w:rsidP="008C03B6">
      <w:pPr>
        <w:spacing w:after="0" w:line="250" w:lineRule="auto"/>
        <w:ind w:left="159" w:right="2984" w:hanging="10"/>
        <w:rPr>
          <w:rFonts w:ascii="Arial" w:eastAsia="Arial" w:hAnsi="Arial" w:cs="Arial"/>
          <w:bCs/>
          <w:kern w:val="0"/>
          <w:sz w:val="24"/>
          <w:szCs w:val="24"/>
          <w:lang w:eastAsia="en-GB"/>
          <w14:ligatures w14:val="none"/>
        </w:rPr>
      </w:pPr>
      <w:r w:rsidRPr="008C03B6">
        <w:rPr>
          <w:rFonts w:ascii="Arial" w:eastAsia="Arial" w:hAnsi="Arial" w:cs="Arial"/>
          <w:bCs/>
          <w:kern w:val="0"/>
          <w:sz w:val="24"/>
          <w:szCs w:val="24"/>
          <w:lang w:eastAsia="en-GB"/>
          <w14:ligatures w14:val="none"/>
        </w:rPr>
        <w:t>Laura Jayne, seconde</w:t>
      </w:r>
      <w:r w:rsidR="00983EA3">
        <w:rPr>
          <w:rFonts w:ascii="Arial" w:eastAsia="Arial" w:hAnsi="Arial" w:cs="Arial"/>
          <w:bCs/>
          <w:kern w:val="0"/>
          <w:sz w:val="24"/>
          <w:szCs w:val="24"/>
          <w:lang w:eastAsia="en-GB"/>
          <w14:ligatures w14:val="none"/>
        </w:rPr>
        <w:t>d</w:t>
      </w:r>
      <w:r w:rsidRPr="008C03B6">
        <w:rPr>
          <w:rFonts w:ascii="Arial" w:eastAsia="Arial" w:hAnsi="Arial" w:cs="Arial"/>
          <w:bCs/>
          <w:kern w:val="0"/>
          <w:sz w:val="24"/>
          <w:szCs w:val="24"/>
          <w:lang w:eastAsia="en-GB"/>
          <w14:ligatures w14:val="none"/>
        </w:rPr>
        <w:t xml:space="preserve"> Assistant Clerk taking </w:t>
      </w:r>
      <w:proofErr w:type="gramStart"/>
      <w:r w:rsidRPr="008C03B6">
        <w:rPr>
          <w:rFonts w:ascii="Arial" w:eastAsia="Arial" w:hAnsi="Arial" w:cs="Arial"/>
          <w:bCs/>
          <w:kern w:val="0"/>
          <w:sz w:val="24"/>
          <w:szCs w:val="24"/>
          <w:lang w:eastAsia="en-GB"/>
          <w14:ligatures w14:val="none"/>
        </w:rPr>
        <w:t>Minutes</w:t>
      </w:r>
      <w:proofErr w:type="gramEnd"/>
    </w:p>
    <w:p w14:paraId="619D51CF" w14:textId="77777777" w:rsidR="008C03B6" w:rsidRPr="008C03B6" w:rsidRDefault="008C03B6" w:rsidP="008C03B6">
      <w:pPr>
        <w:spacing w:after="0" w:line="250" w:lineRule="auto"/>
        <w:ind w:right="2984"/>
        <w:rPr>
          <w:rFonts w:ascii="Arial" w:eastAsia="Arial" w:hAnsi="Arial" w:cs="Arial"/>
          <w:b/>
          <w:kern w:val="0"/>
          <w:sz w:val="24"/>
          <w:szCs w:val="24"/>
          <w:lang w:eastAsia="en-GB"/>
          <w14:ligatures w14:val="none"/>
        </w:rPr>
      </w:pPr>
    </w:p>
    <w:p w14:paraId="6B585E18" w14:textId="77777777" w:rsidR="008C03B6" w:rsidRPr="008C03B6" w:rsidRDefault="008C03B6" w:rsidP="008C03B6">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 xml:space="preserve">To note apologies </w:t>
      </w:r>
    </w:p>
    <w:p w14:paraId="381EAE23" w14:textId="6A47936F" w:rsidR="008C03B6" w:rsidRPr="008C03B6" w:rsidRDefault="00983EA3" w:rsidP="008C03B6">
      <w:pPr>
        <w:autoSpaceDE w:val="0"/>
        <w:autoSpaceDN w:val="0"/>
        <w:spacing w:after="0" w:line="240" w:lineRule="auto"/>
        <w:ind w:left="720"/>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Apologies were received from </w:t>
      </w:r>
      <w:r w:rsidR="008C03B6" w:rsidRPr="008C03B6">
        <w:rPr>
          <w:rFonts w:ascii="Arial" w:eastAsia="Times New Roman" w:hAnsi="Arial" w:cs="Arial"/>
          <w:kern w:val="0"/>
          <w:sz w:val="24"/>
          <w:szCs w:val="24"/>
          <w:lang w:eastAsia="en-GB"/>
          <w14:ligatures w14:val="none"/>
        </w:rPr>
        <w:t>Cllrs</w:t>
      </w:r>
      <w:r>
        <w:rPr>
          <w:rFonts w:ascii="Arial" w:eastAsia="Times New Roman" w:hAnsi="Arial" w:cs="Arial"/>
          <w:kern w:val="0"/>
          <w:sz w:val="24"/>
          <w:szCs w:val="24"/>
          <w:lang w:eastAsia="en-GB"/>
          <w14:ligatures w14:val="none"/>
        </w:rPr>
        <w:t xml:space="preserve"> </w:t>
      </w:r>
      <w:r w:rsidR="008C03B6" w:rsidRPr="008C03B6">
        <w:rPr>
          <w:rFonts w:ascii="Arial" w:eastAsia="Times New Roman" w:hAnsi="Arial" w:cs="Arial"/>
          <w:kern w:val="0"/>
          <w:sz w:val="24"/>
          <w:szCs w:val="24"/>
          <w:lang w:eastAsia="en-GB"/>
          <w14:ligatures w14:val="none"/>
        </w:rPr>
        <w:t>R Drury</w:t>
      </w:r>
      <w:r>
        <w:rPr>
          <w:rFonts w:ascii="Arial" w:eastAsia="Times New Roman" w:hAnsi="Arial" w:cs="Arial"/>
          <w:kern w:val="0"/>
          <w:sz w:val="24"/>
          <w:szCs w:val="24"/>
          <w:lang w:eastAsia="en-GB"/>
          <w14:ligatures w14:val="none"/>
        </w:rPr>
        <w:t xml:space="preserve"> and </w:t>
      </w:r>
      <w:r w:rsidR="008C03B6" w:rsidRPr="008C03B6">
        <w:rPr>
          <w:rFonts w:ascii="Arial" w:eastAsia="Times New Roman" w:hAnsi="Arial" w:cs="Arial"/>
          <w:kern w:val="0"/>
          <w:sz w:val="24"/>
          <w:szCs w:val="24"/>
          <w:lang w:eastAsia="en-GB"/>
          <w14:ligatures w14:val="none"/>
        </w:rPr>
        <w:t>H Lusty</w:t>
      </w:r>
    </w:p>
    <w:p w14:paraId="0C0B5274" w14:textId="77777777" w:rsidR="008C03B6" w:rsidRPr="008C03B6" w:rsidRDefault="008C03B6" w:rsidP="008C03B6">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 xml:space="preserve">To declare interest on items on the agenda </w:t>
      </w:r>
    </w:p>
    <w:p w14:paraId="2966E889" w14:textId="554FD096" w:rsidR="008C03B6" w:rsidRPr="008C03B6" w:rsidRDefault="008C03B6" w:rsidP="008C03B6">
      <w:pPr>
        <w:autoSpaceDE w:val="0"/>
        <w:autoSpaceDN w:val="0"/>
        <w:spacing w:after="0" w:line="240" w:lineRule="auto"/>
        <w:ind w:left="720"/>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No</w:t>
      </w:r>
      <w:r w:rsidR="00782979">
        <w:rPr>
          <w:rFonts w:ascii="Arial" w:eastAsia="Times New Roman" w:hAnsi="Arial" w:cs="Arial"/>
          <w:kern w:val="0"/>
          <w:sz w:val="24"/>
          <w:szCs w:val="24"/>
          <w:lang w:eastAsia="en-GB"/>
          <w14:ligatures w14:val="none"/>
        </w:rPr>
        <w:t xml:space="preserve"> declarations of interest were</w:t>
      </w:r>
      <w:r w:rsidRPr="008C03B6">
        <w:rPr>
          <w:rFonts w:ascii="Arial" w:eastAsia="Times New Roman" w:hAnsi="Arial" w:cs="Arial"/>
          <w:kern w:val="0"/>
          <w:sz w:val="24"/>
          <w:szCs w:val="24"/>
          <w:lang w:eastAsia="en-GB"/>
          <w14:ligatures w14:val="none"/>
        </w:rPr>
        <w:t xml:space="preserve"> </w:t>
      </w:r>
      <w:proofErr w:type="gramStart"/>
      <w:r w:rsidRPr="008C03B6">
        <w:rPr>
          <w:rFonts w:ascii="Arial" w:eastAsia="Times New Roman" w:hAnsi="Arial" w:cs="Arial"/>
          <w:kern w:val="0"/>
          <w:sz w:val="24"/>
          <w:szCs w:val="24"/>
          <w:lang w:eastAsia="en-GB"/>
          <w14:ligatures w14:val="none"/>
        </w:rPr>
        <w:t>received</w:t>
      </w:r>
      <w:proofErr w:type="gramEnd"/>
    </w:p>
    <w:p w14:paraId="6BF392AE" w14:textId="77777777" w:rsidR="008C03B6" w:rsidRPr="008C03B6" w:rsidRDefault="008C03B6" w:rsidP="008C03B6">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 xml:space="preserve">To allow dispensation requests </w:t>
      </w:r>
    </w:p>
    <w:p w14:paraId="7A4EFEEA" w14:textId="563A3D04" w:rsidR="008C03B6" w:rsidRPr="008C03B6" w:rsidRDefault="008C03B6" w:rsidP="008C03B6">
      <w:pPr>
        <w:autoSpaceDE w:val="0"/>
        <w:autoSpaceDN w:val="0"/>
        <w:spacing w:after="0" w:line="240" w:lineRule="auto"/>
        <w:ind w:left="720"/>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No</w:t>
      </w:r>
      <w:r w:rsidR="00782979">
        <w:rPr>
          <w:rFonts w:ascii="Arial" w:eastAsia="Times New Roman" w:hAnsi="Arial" w:cs="Arial"/>
          <w:kern w:val="0"/>
          <w:sz w:val="24"/>
          <w:szCs w:val="24"/>
          <w:lang w:eastAsia="en-GB"/>
          <w14:ligatures w14:val="none"/>
        </w:rPr>
        <w:t xml:space="preserve"> dispensation requests </w:t>
      </w:r>
      <w:r w:rsidR="00224EE7">
        <w:rPr>
          <w:rFonts w:ascii="Arial" w:eastAsia="Times New Roman" w:hAnsi="Arial" w:cs="Arial"/>
          <w:kern w:val="0"/>
          <w:sz w:val="24"/>
          <w:szCs w:val="24"/>
          <w:lang w:eastAsia="en-GB"/>
          <w14:ligatures w14:val="none"/>
        </w:rPr>
        <w:t>were</w:t>
      </w:r>
      <w:r w:rsidRPr="008C03B6">
        <w:rPr>
          <w:rFonts w:ascii="Arial" w:eastAsia="Times New Roman" w:hAnsi="Arial" w:cs="Arial"/>
          <w:kern w:val="0"/>
          <w:sz w:val="24"/>
          <w:szCs w:val="24"/>
          <w:lang w:eastAsia="en-GB"/>
          <w14:ligatures w14:val="none"/>
        </w:rPr>
        <w:t xml:space="preserve"> </w:t>
      </w:r>
      <w:proofErr w:type="gramStart"/>
      <w:r w:rsidRPr="008C03B6">
        <w:rPr>
          <w:rFonts w:ascii="Arial" w:eastAsia="Times New Roman" w:hAnsi="Arial" w:cs="Arial"/>
          <w:kern w:val="0"/>
          <w:sz w:val="24"/>
          <w:szCs w:val="24"/>
          <w:lang w:eastAsia="en-GB"/>
          <w14:ligatures w14:val="none"/>
        </w:rPr>
        <w:t>received</w:t>
      </w:r>
      <w:proofErr w:type="gramEnd"/>
    </w:p>
    <w:p w14:paraId="439651D1" w14:textId="77777777" w:rsidR="008C03B6" w:rsidRPr="008C03B6" w:rsidRDefault="008C03B6" w:rsidP="008C03B6">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To approve the minutes of the Planning Committee:</w:t>
      </w:r>
      <w:bookmarkStart w:id="0" w:name="_Hlk124871594"/>
      <w:r w:rsidRPr="008C03B6">
        <w:rPr>
          <w:rFonts w:ascii="Arial" w:eastAsia="Times New Roman" w:hAnsi="Arial" w:cs="Arial"/>
          <w:b/>
          <w:bCs/>
          <w:kern w:val="0"/>
          <w:sz w:val="24"/>
          <w:szCs w:val="24"/>
          <w:lang w:eastAsia="en-GB"/>
          <w14:ligatures w14:val="none"/>
        </w:rPr>
        <w:t xml:space="preserve"> </w:t>
      </w:r>
      <w:bookmarkStart w:id="1" w:name="_Hlk144984446"/>
      <w:bookmarkEnd w:id="0"/>
      <w:r w:rsidRPr="008C03B6">
        <w:rPr>
          <w:rFonts w:ascii="Arial" w:eastAsia="Times New Roman" w:hAnsi="Arial" w:cs="Arial"/>
          <w:b/>
          <w:bCs/>
          <w:kern w:val="0"/>
          <w:sz w:val="24"/>
          <w:szCs w:val="24"/>
          <w:lang w:eastAsia="en-GB"/>
          <w14:ligatures w14:val="none"/>
        </w:rPr>
        <w:t>7 November 2023</w:t>
      </w:r>
      <w:bookmarkEnd w:id="1"/>
    </w:p>
    <w:p w14:paraId="78CD8DAC" w14:textId="77777777" w:rsidR="008C03B6" w:rsidRPr="008C03B6" w:rsidRDefault="008C03B6" w:rsidP="008C03B6">
      <w:pPr>
        <w:autoSpaceDE w:val="0"/>
        <w:autoSpaceDN w:val="0"/>
        <w:spacing w:after="0" w:line="240" w:lineRule="auto"/>
        <w:ind w:left="720"/>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Cllr C Elsmore proposed the Minutes to be a true and accurate </w:t>
      </w:r>
      <w:proofErr w:type="gramStart"/>
      <w:r w:rsidRPr="008C03B6">
        <w:rPr>
          <w:rFonts w:ascii="Arial" w:eastAsia="Times New Roman" w:hAnsi="Arial" w:cs="Arial"/>
          <w:kern w:val="0"/>
          <w:sz w:val="24"/>
          <w:szCs w:val="24"/>
          <w:lang w:eastAsia="en-GB"/>
          <w14:ligatures w14:val="none"/>
        </w:rPr>
        <w:t>account</w:t>
      </w:r>
      <w:proofErr w:type="gramEnd"/>
    </w:p>
    <w:p w14:paraId="00C0FC05" w14:textId="77777777" w:rsidR="008C03B6" w:rsidRPr="008C03B6" w:rsidRDefault="008C03B6" w:rsidP="008C03B6">
      <w:pPr>
        <w:autoSpaceDE w:val="0"/>
        <w:autoSpaceDN w:val="0"/>
        <w:spacing w:after="0" w:line="240" w:lineRule="auto"/>
        <w:ind w:left="720"/>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Cllr M Beard stated that he had arrived late to the meeting, at 10:50am</w:t>
      </w:r>
    </w:p>
    <w:p w14:paraId="0690FB1A" w14:textId="77777777" w:rsidR="008C03B6" w:rsidRPr="008C03B6" w:rsidRDefault="008C03B6" w:rsidP="008C03B6">
      <w:pPr>
        <w:autoSpaceDE w:val="0"/>
        <w:autoSpaceDN w:val="0"/>
        <w:spacing w:after="0" w:line="240" w:lineRule="auto"/>
        <w:ind w:left="720"/>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Cllr M Cox, signed a copy of the Minutes, subject to the above amendment being </w:t>
      </w:r>
      <w:proofErr w:type="gramStart"/>
      <w:r w:rsidRPr="008C03B6">
        <w:rPr>
          <w:rFonts w:ascii="Arial" w:eastAsia="Times New Roman" w:hAnsi="Arial" w:cs="Arial"/>
          <w:kern w:val="0"/>
          <w:sz w:val="24"/>
          <w:szCs w:val="24"/>
          <w:lang w:eastAsia="en-GB"/>
          <w14:ligatures w14:val="none"/>
        </w:rPr>
        <w:t>added</w:t>
      </w:r>
      <w:proofErr w:type="gramEnd"/>
    </w:p>
    <w:p w14:paraId="02FDB92A" w14:textId="77777777" w:rsidR="008C03B6" w:rsidRDefault="008C03B6" w:rsidP="008C03B6">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To raise matters from the minutes of 7 November 2023</w:t>
      </w:r>
    </w:p>
    <w:p w14:paraId="2C3B3BAB" w14:textId="6D769DE3" w:rsidR="00AC760D" w:rsidRPr="008C03B6" w:rsidRDefault="0031206F" w:rsidP="00AC760D">
      <w:pPr>
        <w:autoSpaceDE w:val="0"/>
        <w:autoSpaceDN w:val="0"/>
        <w:spacing w:after="0" w:line="240" w:lineRule="auto"/>
        <w:ind w:left="714"/>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Planning Application </w:t>
      </w:r>
      <w:r w:rsidRPr="0031206F">
        <w:rPr>
          <w:rFonts w:ascii="Arial" w:eastAsia="Times New Roman" w:hAnsi="Arial" w:cs="Arial"/>
          <w:kern w:val="0"/>
          <w:sz w:val="24"/>
          <w:szCs w:val="24"/>
          <w:lang w:eastAsia="en-GB"/>
          <w14:ligatures w14:val="none"/>
        </w:rPr>
        <w:t>P0971/23/FUL</w:t>
      </w:r>
      <w:r>
        <w:rPr>
          <w:rFonts w:ascii="Arial" w:eastAsia="Times New Roman" w:hAnsi="Arial" w:cs="Arial"/>
          <w:kern w:val="0"/>
          <w:sz w:val="24"/>
          <w:szCs w:val="24"/>
          <w:lang w:eastAsia="en-GB"/>
          <w14:ligatures w14:val="none"/>
        </w:rPr>
        <w:t xml:space="preserve">, </w:t>
      </w:r>
      <w:r w:rsidR="00AC760D" w:rsidRPr="008C03B6">
        <w:rPr>
          <w:rFonts w:ascii="Arial" w:eastAsia="Times New Roman" w:hAnsi="Arial" w:cs="Arial"/>
          <w:kern w:val="0"/>
          <w:sz w:val="24"/>
          <w:szCs w:val="24"/>
          <w:lang w:eastAsia="en-GB"/>
          <w14:ligatures w14:val="none"/>
        </w:rPr>
        <w:t xml:space="preserve">Little </w:t>
      </w:r>
      <w:proofErr w:type="spellStart"/>
      <w:r w:rsidR="00AC760D" w:rsidRPr="008C03B6">
        <w:rPr>
          <w:rFonts w:ascii="Arial" w:eastAsia="Times New Roman" w:hAnsi="Arial" w:cs="Arial"/>
          <w:kern w:val="0"/>
          <w:sz w:val="24"/>
          <w:szCs w:val="24"/>
          <w:lang w:eastAsia="en-GB"/>
          <w14:ligatures w14:val="none"/>
        </w:rPr>
        <w:t>Millend</w:t>
      </w:r>
      <w:proofErr w:type="spellEnd"/>
      <w:r w:rsidR="00AC760D" w:rsidRPr="008C03B6">
        <w:rPr>
          <w:rFonts w:ascii="Arial" w:eastAsia="Times New Roman" w:hAnsi="Arial" w:cs="Arial"/>
          <w:kern w:val="0"/>
          <w:sz w:val="24"/>
          <w:szCs w:val="24"/>
          <w:lang w:eastAsia="en-GB"/>
          <w14:ligatures w14:val="none"/>
        </w:rPr>
        <w:t xml:space="preserve">: </w:t>
      </w:r>
      <w:proofErr w:type="spellStart"/>
      <w:r w:rsidR="00AC760D" w:rsidRPr="008C03B6">
        <w:rPr>
          <w:rFonts w:ascii="Arial" w:eastAsia="Times New Roman" w:hAnsi="Arial" w:cs="Arial"/>
          <w:kern w:val="0"/>
          <w:sz w:val="24"/>
          <w:szCs w:val="24"/>
          <w:lang w:eastAsia="en-GB"/>
          <w14:ligatures w14:val="none"/>
        </w:rPr>
        <w:t>FoDDC</w:t>
      </w:r>
      <w:proofErr w:type="spellEnd"/>
      <w:r w:rsidR="00AC760D" w:rsidRPr="008C03B6">
        <w:rPr>
          <w:rFonts w:ascii="Arial" w:eastAsia="Times New Roman" w:hAnsi="Arial" w:cs="Arial"/>
          <w:kern w:val="0"/>
          <w:sz w:val="24"/>
          <w:szCs w:val="24"/>
          <w:lang w:eastAsia="en-GB"/>
          <w14:ligatures w14:val="none"/>
        </w:rPr>
        <w:t xml:space="preserve"> Planning decision</w:t>
      </w:r>
      <w:r w:rsidR="00B45CE8">
        <w:rPr>
          <w:rFonts w:ascii="Arial" w:eastAsia="Times New Roman" w:hAnsi="Arial" w:cs="Arial"/>
          <w:kern w:val="0"/>
          <w:sz w:val="24"/>
          <w:szCs w:val="24"/>
          <w:lang w:eastAsia="en-GB"/>
          <w14:ligatures w14:val="none"/>
        </w:rPr>
        <w:t xml:space="preserve"> </w:t>
      </w:r>
      <w:r w:rsidR="00AC760D" w:rsidRPr="008C03B6">
        <w:rPr>
          <w:rFonts w:ascii="Arial" w:eastAsia="Times New Roman" w:hAnsi="Arial" w:cs="Arial"/>
          <w:kern w:val="0"/>
          <w:sz w:val="24"/>
          <w:szCs w:val="24"/>
          <w:lang w:eastAsia="en-GB"/>
          <w14:ligatures w14:val="none"/>
        </w:rPr>
        <w:t xml:space="preserve">deferred due to lack of </w:t>
      </w:r>
      <w:proofErr w:type="gramStart"/>
      <w:r w:rsidR="00AC760D" w:rsidRPr="008C03B6">
        <w:rPr>
          <w:rFonts w:ascii="Arial" w:eastAsia="Times New Roman" w:hAnsi="Arial" w:cs="Arial"/>
          <w:kern w:val="0"/>
          <w:sz w:val="24"/>
          <w:szCs w:val="24"/>
          <w:lang w:eastAsia="en-GB"/>
          <w14:ligatures w14:val="none"/>
        </w:rPr>
        <w:t>information</w:t>
      </w:r>
      <w:proofErr w:type="gramEnd"/>
    </w:p>
    <w:p w14:paraId="776CD1CE" w14:textId="77777777" w:rsidR="00AC760D" w:rsidRPr="008C03B6" w:rsidRDefault="00AC760D" w:rsidP="00AC760D">
      <w:pPr>
        <w:autoSpaceDE w:val="0"/>
        <w:autoSpaceDN w:val="0"/>
        <w:spacing w:after="0" w:line="240" w:lineRule="auto"/>
        <w:ind w:left="714"/>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Joe Baker meeting to be taken under Item 9. Tracker </w:t>
      </w:r>
    </w:p>
    <w:p w14:paraId="24B9BF01" w14:textId="1CB64F4E" w:rsidR="008C03B6" w:rsidRPr="008C03B6" w:rsidRDefault="00E32883" w:rsidP="00AC760D">
      <w:pPr>
        <w:autoSpaceDE w:val="0"/>
        <w:autoSpaceDN w:val="0"/>
        <w:spacing w:after="0" w:line="240" w:lineRule="auto"/>
        <w:ind w:left="714"/>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Application </w:t>
      </w:r>
      <w:r w:rsidR="00401C5E" w:rsidRPr="00401C5E">
        <w:rPr>
          <w:rFonts w:ascii="Arial" w:eastAsia="Times New Roman" w:hAnsi="Arial" w:cs="Arial"/>
          <w:kern w:val="0"/>
          <w:sz w:val="24"/>
          <w:szCs w:val="24"/>
          <w:lang w:eastAsia="en-GB"/>
          <w14:ligatures w14:val="none"/>
        </w:rPr>
        <w:t>P1271/23/FUL</w:t>
      </w:r>
      <w:r>
        <w:rPr>
          <w:rFonts w:ascii="Arial" w:eastAsia="Times New Roman" w:hAnsi="Arial" w:cs="Arial"/>
          <w:kern w:val="0"/>
          <w:sz w:val="24"/>
          <w:szCs w:val="24"/>
          <w:lang w:eastAsia="en-GB"/>
          <w14:ligatures w14:val="none"/>
        </w:rPr>
        <w:t xml:space="preserve">, </w:t>
      </w:r>
      <w:r w:rsidR="00AC760D" w:rsidRPr="008C03B6">
        <w:rPr>
          <w:rFonts w:ascii="Arial" w:eastAsia="Times New Roman" w:hAnsi="Arial" w:cs="Arial"/>
          <w:kern w:val="0"/>
          <w:sz w:val="24"/>
          <w:szCs w:val="24"/>
          <w:lang w:eastAsia="en-GB"/>
          <w14:ligatures w14:val="none"/>
        </w:rPr>
        <w:t>No.1 The Purples: Cllr M Cox reported back on comments that had been made on the Portal, relating to</w:t>
      </w:r>
      <w:r>
        <w:rPr>
          <w:rFonts w:ascii="Arial" w:eastAsia="Times New Roman" w:hAnsi="Arial" w:cs="Arial"/>
          <w:kern w:val="0"/>
          <w:sz w:val="24"/>
          <w:szCs w:val="24"/>
          <w:lang w:eastAsia="en-GB"/>
          <w14:ligatures w14:val="none"/>
        </w:rPr>
        <w:t xml:space="preserve"> the Town </w:t>
      </w:r>
      <w:r w:rsidRPr="00414B74">
        <w:rPr>
          <w:rFonts w:ascii="Arial" w:eastAsia="Times New Roman" w:hAnsi="Arial" w:cs="Arial"/>
          <w:kern w:val="0"/>
          <w:sz w:val="24"/>
          <w:szCs w:val="24"/>
          <w:lang w:eastAsia="en-GB"/>
          <w14:ligatures w14:val="none"/>
        </w:rPr>
        <w:t>Cou</w:t>
      </w:r>
      <w:r w:rsidR="009A1698" w:rsidRPr="00414B74">
        <w:rPr>
          <w:rFonts w:ascii="Arial" w:eastAsia="Times New Roman" w:hAnsi="Arial" w:cs="Arial"/>
          <w:kern w:val="0"/>
          <w:sz w:val="24"/>
          <w:szCs w:val="24"/>
          <w:lang w:eastAsia="en-GB"/>
          <w14:ligatures w14:val="none"/>
        </w:rPr>
        <w:t>ncil</w:t>
      </w:r>
      <w:r w:rsidR="00392D07" w:rsidRPr="00414B74">
        <w:rPr>
          <w:rFonts w:ascii="Arial" w:eastAsia="Times New Roman" w:hAnsi="Arial" w:cs="Arial"/>
          <w:kern w:val="0"/>
          <w:sz w:val="24"/>
          <w:szCs w:val="24"/>
          <w:lang w:eastAsia="en-GB"/>
          <w14:ligatures w14:val="none"/>
        </w:rPr>
        <w:t>’s comments on</w:t>
      </w:r>
      <w:r w:rsidR="00AC760D" w:rsidRPr="00414B74">
        <w:rPr>
          <w:rFonts w:ascii="Arial" w:eastAsia="Times New Roman" w:hAnsi="Arial" w:cs="Arial"/>
          <w:kern w:val="0"/>
          <w:sz w:val="24"/>
          <w:szCs w:val="24"/>
          <w:lang w:eastAsia="en-GB"/>
          <w14:ligatures w14:val="none"/>
        </w:rPr>
        <w:t xml:space="preserve"> </w:t>
      </w:r>
      <w:r w:rsidR="00AC760D" w:rsidRPr="008C03B6">
        <w:rPr>
          <w:rFonts w:ascii="Arial" w:eastAsia="Times New Roman" w:hAnsi="Arial" w:cs="Arial"/>
          <w:kern w:val="0"/>
          <w:sz w:val="24"/>
          <w:szCs w:val="24"/>
          <w:lang w:eastAsia="en-GB"/>
          <w14:ligatures w14:val="none"/>
        </w:rPr>
        <w:t xml:space="preserve">this </w:t>
      </w:r>
      <w:proofErr w:type="gramStart"/>
      <w:r w:rsidR="00AC760D" w:rsidRPr="008C03B6">
        <w:rPr>
          <w:rFonts w:ascii="Arial" w:eastAsia="Times New Roman" w:hAnsi="Arial" w:cs="Arial"/>
          <w:kern w:val="0"/>
          <w:sz w:val="24"/>
          <w:szCs w:val="24"/>
          <w:lang w:eastAsia="en-GB"/>
          <w14:ligatures w14:val="none"/>
        </w:rPr>
        <w:t>application</w:t>
      </w:r>
      <w:proofErr w:type="gramEnd"/>
      <w:r w:rsidR="00AC760D" w:rsidRPr="008C03B6">
        <w:rPr>
          <w:rFonts w:ascii="Arial" w:eastAsia="Times New Roman" w:hAnsi="Arial" w:cs="Arial"/>
          <w:kern w:val="0"/>
          <w:sz w:val="24"/>
          <w:szCs w:val="24"/>
          <w:lang w:eastAsia="en-GB"/>
          <w14:ligatures w14:val="none"/>
        </w:rPr>
        <w:t xml:space="preserve"> </w:t>
      </w:r>
    </w:p>
    <w:p w14:paraId="04E143E3" w14:textId="77777777" w:rsidR="00AC760D" w:rsidRPr="008C03B6" w:rsidRDefault="00AC760D" w:rsidP="00AC760D">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To take comments from the Public Forum</w:t>
      </w:r>
    </w:p>
    <w:p w14:paraId="50F6099F" w14:textId="35944A3B" w:rsidR="008C03B6" w:rsidRPr="008C03B6" w:rsidRDefault="00AC760D" w:rsidP="00AC760D">
      <w:pPr>
        <w:autoSpaceDE w:val="0"/>
        <w:autoSpaceDN w:val="0"/>
        <w:spacing w:after="0" w:line="240" w:lineRule="auto"/>
        <w:ind w:left="720"/>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No public</w:t>
      </w:r>
      <w:r w:rsidR="00A31E82">
        <w:rPr>
          <w:rFonts w:ascii="Arial" w:eastAsia="Times New Roman" w:hAnsi="Arial" w:cs="Arial"/>
          <w:kern w:val="0"/>
          <w:sz w:val="24"/>
          <w:szCs w:val="24"/>
          <w:lang w:eastAsia="en-GB"/>
          <w14:ligatures w14:val="none"/>
        </w:rPr>
        <w:t xml:space="preserve"> were</w:t>
      </w:r>
      <w:r w:rsidRPr="008C03B6">
        <w:rPr>
          <w:rFonts w:ascii="Arial" w:eastAsia="Times New Roman" w:hAnsi="Arial" w:cs="Arial"/>
          <w:kern w:val="0"/>
          <w:sz w:val="24"/>
          <w:szCs w:val="24"/>
          <w:lang w:eastAsia="en-GB"/>
          <w14:ligatures w14:val="none"/>
        </w:rPr>
        <w:t xml:space="preserve"> </w:t>
      </w:r>
      <w:proofErr w:type="gramStart"/>
      <w:r w:rsidRPr="008C03B6">
        <w:rPr>
          <w:rFonts w:ascii="Arial" w:eastAsia="Times New Roman" w:hAnsi="Arial" w:cs="Arial"/>
          <w:kern w:val="0"/>
          <w:sz w:val="24"/>
          <w:szCs w:val="24"/>
          <w:lang w:eastAsia="en-GB"/>
          <w14:ligatures w14:val="none"/>
        </w:rPr>
        <w:t>present</w:t>
      </w:r>
      <w:proofErr w:type="gramEnd"/>
    </w:p>
    <w:p w14:paraId="09DBEE69" w14:textId="77777777" w:rsidR="00AC760D" w:rsidRPr="008C03B6" w:rsidRDefault="00AC760D" w:rsidP="00AC760D">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Arial" w:hAnsi="Arial" w:cs="Arial"/>
          <w:b/>
          <w:kern w:val="0"/>
          <w:sz w:val="24"/>
          <w:szCs w:val="24"/>
          <w:lang w:eastAsia="en-GB"/>
          <w14:ligatures w14:val="none"/>
        </w:rPr>
        <w:t>T</w:t>
      </w:r>
      <w:r w:rsidRPr="008C03B6">
        <w:rPr>
          <w:rFonts w:ascii="Arial" w:eastAsia="Times New Roman" w:hAnsi="Arial" w:cs="Arial"/>
          <w:b/>
          <w:bCs/>
          <w:kern w:val="0"/>
          <w:sz w:val="24"/>
          <w:szCs w:val="24"/>
          <w:lang w:eastAsia="en-GB"/>
          <w14:ligatures w14:val="none"/>
        </w:rPr>
        <w:t>o consider the following applications:</w:t>
      </w:r>
    </w:p>
    <w:p w14:paraId="3441A54D" w14:textId="77777777" w:rsidR="008C03B6" w:rsidRDefault="008C03B6"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tbl>
      <w:tblPr>
        <w:tblW w:w="10770" w:type="dxa"/>
        <w:tblInd w:w="-882" w:type="dxa"/>
        <w:tblCellMar>
          <w:left w:w="0" w:type="dxa"/>
          <w:right w:w="0" w:type="dxa"/>
        </w:tblCellMar>
        <w:tblLook w:val="04A0" w:firstRow="1" w:lastRow="0" w:firstColumn="1" w:lastColumn="0" w:noHBand="0" w:noVBand="1"/>
      </w:tblPr>
      <w:tblGrid>
        <w:gridCol w:w="1985"/>
        <w:gridCol w:w="2551"/>
        <w:gridCol w:w="5100"/>
        <w:gridCol w:w="1134"/>
      </w:tblGrid>
      <w:tr w:rsidR="00EF6E48" w:rsidRPr="00EF6E48" w14:paraId="23BB9592" w14:textId="77777777" w:rsidTr="00EF6E48">
        <w:trPr>
          <w:trHeight w:val="397"/>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A2ABC" w14:textId="77777777" w:rsidR="00EF6E48" w:rsidRPr="00EF6E48" w:rsidRDefault="00EF6E48" w:rsidP="00EF6E48">
            <w:pPr>
              <w:spacing w:after="0" w:line="240" w:lineRule="auto"/>
              <w:jc w:val="center"/>
              <w:rPr>
                <w:rFonts w:ascii="Calibri" w:eastAsia="Calibri" w:hAnsi="Calibri" w:cs="Calibri"/>
                <w:b/>
                <w:bCs/>
                <w:kern w:val="0"/>
                <w:sz w:val="24"/>
                <w:szCs w:val="24"/>
                <w14:ligatures w14:val="none"/>
              </w:rPr>
            </w:pPr>
            <w:r w:rsidRPr="00EF6E48">
              <w:rPr>
                <w:rFonts w:ascii="Calibri" w:eastAsia="Calibri" w:hAnsi="Calibri" w:cs="Calibri"/>
                <w:b/>
                <w:bCs/>
                <w:kern w:val="0"/>
                <w:sz w:val="24"/>
                <w:szCs w:val="24"/>
                <w14:ligatures w14:val="none"/>
              </w:rPr>
              <w:t>Reference</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659AA" w14:textId="77777777" w:rsidR="00EF6E48" w:rsidRPr="00EF6E48" w:rsidRDefault="00EF6E48" w:rsidP="00EF6E48">
            <w:pPr>
              <w:spacing w:after="0" w:line="240" w:lineRule="auto"/>
              <w:jc w:val="center"/>
              <w:rPr>
                <w:rFonts w:ascii="Calibri" w:eastAsia="Calibri" w:hAnsi="Calibri" w:cs="Calibri"/>
                <w:b/>
                <w:bCs/>
                <w:kern w:val="0"/>
                <w:sz w:val="24"/>
                <w:szCs w:val="24"/>
                <w14:ligatures w14:val="none"/>
              </w:rPr>
            </w:pPr>
            <w:r w:rsidRPr="00EF6E48">
              <w:rPr>
                <w:rFonts w:ascii="Calibri" w:eastAsia="Calibri" w:hAnsi="Calibri" w:cs="Calibri"/>
                <w:b/>
                <w:bCs/>
                <w:kern w:val="0"/>
                <w:sz w:val="24"/>
                <w:szCs w:val="24"/>
                <w14:ligatures w14:val="none"/>
              </w:rPr>
              <w:t>Address</w:t>
            </w:r>
          </w:p>
        </w:tc>
        <w:tc>
          <w:tcPr>
            <w:tcW w:w="5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ADA32" w14:textId="77777777" w:rsidR="00EF6E48" w:rsidRPr="00EF6E48" w:rsidRDefault="00EF6E48" w:rsidP="00EF6E48">
            <w:pPr>
              <w:spacing w:after="0" w:line="240" w:lineRule="auto"/>
              <w:jc w:val="center"/>
              <w:rPr>
                <w:rFonts w:ascii="Calibri" w:eastAsia="Calibri" w:hAnsi="Calibri" w:cs="Calibri"/>
                <w:b/>
                <w:bCs/>
                <w:kern w:val="0"/>
                <w:sz w:val="24"/>
                <w:szCs w:val="24"/>
                <w14:ligatures w14:val="none"/>
              </w:rPr>
            </w:pPr>
            <w:r w:rsidRPr="00EF6E48">
              <w:rPr>
                <w:rFonts w:ascii="Calibri" w:eastAsia="Calibri" w:hAnsi="Calibri" w:cs="Calibri"/>
                <w:b/>
                <w:bCs/>
                <w:kern w:val="0"/>
                <w:sz w:val="24"/>
                <w:szCs w:val="24"/>
                <w14:ligatures w14:val="none"/>
              </w:rPr>
              <w:t>Proposal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1B1B8" w14:textId="77777777" w:rsidR="00EF6E48" w:rsidRPr="00EF6E48" w:rsidRDefault="00EF6E48" w:rsidP="00EF6E48">
            <w:pPr>
              <w:spacing w:after="0" w:line="240" w:lineRule="auto"/>
              <w:jc w:val="center"/>
              <w:rPr>
                <w:rFonts w:ascii="Calibri" w:eastAsia="Calibri" w:hAnsi="Calibri" w:cs="Calibri"/>
                <w:b/>
                <w:bCs/>
                <w:kern w:val="0"/>
                <w:sz w:val="24"/>
                <w:szCs w:val="24"/>
                <w14:ligatures w14:val="none"/>
              </w:rPr>
            </w:pPr>
            <w:r w:rsidRPr="00EF6E48">
              <w:rPr>
                <w:rFonts w:ascii="Calibri" w:eastAsia="Calibri" w:hAnsi="Calibri" w:cs="Calibri"/>
                <w:b/>
                <w:bCs/>
                <w:kern w:val="0"/>
                <w:sz w:val="24"/>
                <w:szCs w:val="24"/>
                <w14:ligatures w14:val="none"/>
              </w:rPr>
              <w:t>Due by</w:t>
            </w:r>
          </w:p>
        </w:tc>
      </w:tr>
      <w:tr w:rsidR="00EF6E48" w:rsidRPr="00EF6E48" w14:paraId="1031D101" w14:textId="77777777" w:rsidTr="00EF6E48">
        <w:trPr>
          <w:trHeight w:val="397"/>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5BE94" w14:textId="77777777" w:rsidR="00EF6E48" w:rsidRPr="00EF6E48" w:rsidRDefault="00EF6E48" w:rsidP="00EF6E48">
            <w:pPr>
              <w:spacing w:after="0" w:line="240" w:lineRule="auto"/>
              <w:rPr>
                <w:rFonts w:ascii="Arial" w:eastAsia="Calibri" w:hAnsi="Arial" w:cs="Arial"/>
                <w:b/>
                <w:bCs/>
                <w:color w:val="000000"/>
                <w:kern w:val="0"/>
                <w:sz w:val="24"/>
                <w:szCs w:val="24"/>
                <w14:ligatures w14:val="none"/>
              </w:rPr>
            </w:pPr>
            <w:r w:rsidRPr="00EF6E48">
              <w:rPr>
                <w:rFonts w:ascii="Arial" w:eastAsia="Calibri" w:hAnsi="Arial" w:cs="Arial"/>
                <w:b/>
                <w:bCs/>
                <w:kern w:val="0"/>
                <w:sz w:val="24"/>
                <w:szCs w:val="24"/>
                <w14:ligatures w14:val="none"/>
              </w:rPr>
              <w:t>P1283/23/FUL</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04D2AFA" w14:textId="77777777" w:rsidR="00EF6E48" w:rsidRPr="00EF6E48" w:rsidRDefault="00EF6E48" w:rsidP="00EF6E48">
            <w:pPr>
              <w:spacing w:after="0" w:line="240" w:lineRule="auto"/>
              <w:rPr>
                <w:rFonts w:ascii="Arial" w:eastAsia="Calibri" w:hAnsi="Arial" w:cs="Arial"/>
                <w:kern w:val="0"/>
                <w:sz w:val="24"/>
                <w:szCs w:val="24"/>
                <w14:ligatures w14:val="none"/>
              </w:rPr>
            </w:pPr>
            <w:r w:rsidRPr="00EF6E48">
              <w:rPr>
                <w:rFonts w:ascii="Arial" w:eastAsia="Calibri" w:hAnsi="Arial" w:cs="Arial"/>
                <w:kern w:val="0"/>
                <w:sz w:val="24"/>
                <w:szCs w:val="24"/>
                <w14:ligatures w14:val="none"/>
              </w:rPr>
              <w:t xml:space="preserve">1 Palmers Glade </w:t>
            </w:r>
            <w:proofErr w:type="spellStart"/>
            <w:r w:rsidRPr="00EF6E48">
              <w:rPr>
                <w:rFonts w:ascii="Arial" w:eastAsia="Calibri" w:hAnsi="Arial" w:cs="Arial"/>
                <w:kern w:val="0"/>
                <w:sz w:val="24"/>
                <w:szCs w:val="24"/>
                <w14:ligatures w14:val="none"/>
              </w:rPr>
              <w:t>Coalway</w:t>
            </w:r>
            <w:proofErr w:type="spellEnd"/>
            <w:r w:rsidRPr="00EF6E48">
              <w:rPr>
                <w:rFonts w:ascii="Arial" w:eastAsia="Calibri" w:hAnsi="Arial" w:cs="Arial"/>
                <w:kern w:val="0"/>
                <w:sz w:val="24"/>
                <w:szCs w:val="24"/>
                <w14:ligatures w14:val="none"/>
              </w:rPr>
              <w:t xml:space="preserve"> Coleford GL16 7LW</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14:paraId="3B76925C" w14:textId="77777777" w:rsidR="00EF6E48" w:rsidRPr="00EF6E48" w:rsidRDefault="00EF6E48" w:rsidP="00EF6E48">
            <w:pPr>
              <w:spacing w:after="0" w:line="240" w:lineRule="auto"/>
              <w:rPr>
                <w:rFonts w:ascii="Arial" w:eastAsia="Calibri" w:hAnsi="Arial" w:cs="Arial"/>
                <w:kern w:val="0"/>
                <w:sz w:val="24"/>
                <w:szCs w:val="24"/>
                <w14:ligatures w14:val="none"/>
              </w:rPr>
            </w:pPr>
            <w:r w:rsidRPr="00EF6E48">
              <w:rPr>
                <w:rFonts w:ascii="Arial" w:eastAsia="Calibri" w:hAnsi="Arial" w:cs="Arial"/>
                <w:kern w:val="0"/>
                <w:sz w:val="24"/>
                <w:szCs w:val="24"/>
                <w14:ligatures w14:val="none"/>
              </w:rPr>
              <w:t xml:space="preserve">Erection of a </w:t>
            </w:r>
            <w:proofErr w:type="gramStart"/>
            <w:r w:rsidRPr="00EF6E48">
              <w:rPr>
                <w:rFonts w:ascii="Arial" w:eastAsia="Calibri" w:hAnsi="Arial" w:cs="Arial"/>
                <w:kern w:val="0"/>
                <w:sz w:val="24"/>
                <w:szCs w:val="24"/>
                <w14:ligatures w14:val="none"/>
              </w:rPr>
              <w:t>first floor</w:t>
            </w:r>
            <w:proofErr w:type="gramEnd"/>
            <w:r w:rsidRPr="00EF6E48">
              <w:rPr>
                <w:rFonts w:ascii="Arial" w:eastAsia="Calibri" w:hAnsi="Arial" w:cs="Arial"/>
                <w:kern w:val="0"/>
                <w:sz w:val="24"/>
                <w:szCs w:val="24"/>
                <w14:ligatures w14:val="none"/>
              </w:rPr>
              <w:t xml:space="preserve"> extension to existing garage to provide new guest room with associated works.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D9AF95" w14:textId="77777777" w:rsidR="00EF6E48" w:rsidRPr="00EF6E48" w:rsidRDefault="00EF6E48" w:rsidP="00EF6E48">
            <w:pPr>
              <w:spacing w:after="0" w:line="240" w:lineRule="auto"/>
              <w:jc w:val="center"/>
              <w:rPr>
                <w:rFonts w:ascii="Arial" w:eastAsia="Calibri" w:hAnsi="Arial" w:cs="Arial"/>
                <w:kern w:val="0"/>
                <w:sz w:val="24"/>
                <w:szCs w:val="24"/>
                <w14:ligatures w14:val="none"/>
              </w:rPr>
            </w:pPr>
            <w:r w:rsidRPr="00EF6E48">
              <w:rPr>
                <w:rFonts w:ascii="Arial" w:eastAsia="Calibri" w:hAnsi="Arial" w:cs="Arial"/>
                <w:kern w:val="0"/>
                <w:sz w:val="24"/>
                <w:szCs w:val="24"/>
                <w14:ligatures w14:val="none"/>
              </w:rPr>
              <w:t>7/12</w:t>
            </w:r>
          </w:p>
        </w:tc>
      </w:tr>
      <w:tr w:rsidR="00EF6E48" w:rsidRPr="00EF6E48" w14:paraId="430AAA22" w14:textId="77777777" w:rsidTr="00EF6E48">
        <w:trPr>
          <w:trHeight w:val="397"/>
        </w:trPr>
        <w:tc>
          <w:tcPr>
            <w:tcW w:w="107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22BE017" w14:textId="77777777" w:rsidR="00EF6E48" w:rsidRPr="00EF6E48" w:rsidRDefault="00EF6E48" w:rsidP="00EF6E48">
            <w:pPr>
              <w:spacing w:after="0" w:line="240" w:lineRule="auto"/>
              <w:rPr>
                <w:rFonts w:ascii="Arial" w:eastAsia="Calibri" w:hAnsi="Arial" w:cs="Arial"/>
                <w:b/>
                <w:bCs/>
                <w:kern w:val="0"/>
                <w:sz w:val="24"/>
                <w:szCs w:val="24"/>
                <w14:ligatures w14:val="none"/>
              </w:rPr>
            </w:pPr>
          </w:p>
          <w:p w14:paraId="4840AC32" w14:textId="77777777" w:rsidR="00EF6E48" w:rsidRPr="00EF6E48" w:rsidRDefault="00EF6E48" w:rsidP="00EF6E48">
            <w:pPr>
              <w:spacing w:after="0" w:line="240" w:lineRule="auto"/>
              <w:rPr>
                <w:rFonts w:ascii="Arial" w:eastAsia="Calibri" w:hAnsi="Arial" w:cs="Arial"/>
                <w:b/>
                <w:bCs/>
                <w:kern w:val="0"/>
                <w:sz w:val="24"/>
                <w:szCs w:val="24"/>
                <w14:ligatures w14:val="none"/>
              </w:rPr>
            </w:pPr>
            <w:r w:rsidRPr="00EF6E48">
              <w:rPr>
                <w:rFonts w:ascii="Arial" w:eastAsia="Calibri" w:hAnsi="Arial" w:cs="Arial"/>
                <w:b/>
                <w:bCs/>
                <w:kern w:val="0"/>
                <w:sz w:val="24"/>
                <w:szCs w:val="24"/>
                <w14:ligatures w14:val="none"/>
              </w:rPr>
              <w:t xml:space="preserve">No objection </w:t>
            </w:r>
          </w:p>
          <w:p w14:paraId="741ACBD5" w14:textId="77777777" w:rsidR="00EF6E48" w:rsidRPr="00EF6E48" w:rsidRDefault="00EF6E48" w:rsidP="00EF6E48">
            <w:pPr>
              <w:spacing w:after="0" w:line="240" w:lineRule="auto"/>
              <w:rPr>
                <w:rFonts w:ascii="Arial" w:eastAsia="Calibri" w:hAnsi="Arial" w:cs="Arial"/>
                <w:kern w:val="0"/>
                <w:sz w:val="24"/>
                <w:szCs w:val="24"/>
                <w14:ligatures w14:val="none"/>
              </w:rPr>
            </w:pPr>
          </w:p>
        </w:tc>
      </w:tr>
    </w:tbl>
    <w:p w14:paraId="294CD1B3" w14:textId="77777777" w:rsidR="00E51BC8" w:rsidRDefault="00E51BC8"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p w14:paraId="3CA9530D" w14:textId="77777777" w:rsidR="00AA6116" w:rsidRDefault="00AA6116"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tbl>
      <w:tblPr>
        <w:tblW w:w="10770" w:type="dxa"/>
        <w:tblInd w:w="-882" w:type="dxa"/>
        <w:tblCellMar>
          <w:left w:w="0" w:type="dxa"/>
          <w:right w:w="0" w:type="dxa"/>
        </w:tblCellMar>
        <w:tblLook w:val="04A0" w:firstRow="1" w:lastRow="0" w:firstColumn="1" w:lastColumn="0" w:noHBand="0" w:noVBand="1"/>
      </w:tblPr>
      <w:tblGrid>
        <w:gridCol w:w="1984"/>
        <w:gridCol w:w="2551"/>
        <w:gridCol w:w="5101"/>
        <w:gridCol w:w="1134"/>
      </w:tblGrid>
      <w:tr w:rsidR="00C82878" w14:paraId="58705A4E" w14:textId="77777777" w:rsidTr="00C82878">
        <w:trPr>
          <w:trHeight w:val="397"/>
        </w:trPr>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E1E99" w14:textId="77777777" w:rsidR="00C82878" w:rsidRPr="0078600F" w:rsidRDefault="00C82878">
            <w:pPr>
              <w:rPr>
                <w:rFonts w:ascii="Arial" w:hAnsi="Arial" w:cs="Arial"/>
                <w:b/>
                <w:bCs/>
                <w:sz w:val="24"/>
                <w:szCs w:val="24"/>
                <w:lang w:eastAsia="en-GB"/>
              </w:rPr>
            </w:pPr>
            <w:r w:rsidRPr="0078600F">
              <w:rPr>
                <w:rFonts w:ascii="Arial" w:hAnsi="Arial" w:cs="Arial"/>
                <w:b/>
                <w:bCs/>
                <w:sz w:val="24"/>
                <w:szCs w:val="24"/>
              </w:rPr>
              <w:t>P1442/23/FUL</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8BD89" w14:textId="77777777" w:rsidR="00C82878" w:rsidRPr="0078600F" w:rsidRDefault="00C82878">
            <w:pPr>
              <w:rPr>
                <w:rFonts w:ascii="Arial" w:hAnsi="Arial" w:cs="Arial"/>
                <w:sz w:val="24"/>
                <w:szCs w:val="24"/>
              </w:rPr>
            </w:pPr>
            <w:r w:rsidRPr="0078600F">
              <w:rPr>
                <w:rFonts w:ascii="Arial" w:hAnsi="Arial" w:cs="Arial"/>
                <w:sz w:val="24"/>
                <w:szCs w:val="24"/>
              </w:rPr>
              <w:t>29 Coombs Road Coleford GL16 8AY</w:t>
            </w:r>
          </w:p>
        </w:tc>
        <w:tc>
          <w:tcPr>
            <w:tcW w:w="5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BDE19" w14:textId="77777777" w:rsidR="00C82878" w:rsidRPr="0078600F" w:rsidRDefault="00C82878">
            <w:pPr>
              <w:rPr>
                <w:rFonts w:ascii="Arial" w:hAnsi="Arial" w:cs="Arial"/>
                <w:sz w:val="24"/>
                <w:szCs w:val="24"/>
              </w:rPr>
            </w:pPr>
            <w:r w:rsidRPr="0078600F">
              <w:rPr>
                <w:rFonts w:ascii="Arial" w:hAnsi="Arial" w:cs="Arial"/>
                <w:sz w:val="24"/>
                <w:szCs w:val="24"/>
              </w:rPr>
              <w:t>Variation of condition 02 (approved plans) relating to P0978/23/FUL to allow for alteration to fenestration, roof and porch.</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4612A" w14:textId="77777777" w:rsidR="00C82878" w:rsidRPr="0078600F" w:rsidRDefault="00C82878">
            <w:pPr>
              <w:jc w:val="center"/>
              <w:rPr>
                <w:rFonts w:ascii="Arial" w:hAnsi="Arial" w:cs="Arial"/>
                <w:sz w:val="24"/>
                <w:szCs w:val="24"/>
              </w:rPr>
            </w:pPr>
            <w:r w:rsidRPr="0078600F">
              <w:rPr>
                <w:rFonts w:ascii="Arial" w:hAnsi="Arial" w:cs="Arial"/>
                <w:sz w:val="24"/>
                <w:szCs w:val="24"/>
              </w:rPr>
              <w:t>5/12</w:t>
            </w:r>
          </w:p>
        </w:tc>
      </w:tr>
      <w:tr w:rsidR="00CB25E4" w14:paraId="7EC8DC34" w14:textId="77777777" w:rsidTr="00EF254B">
        <w:trPr>
          <w:trHeight w:val="397"/>
        </w:trPr>
        <w:tc>
          <w:tcPr>
            <w:tcW w:w="1077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83D6B" w14:textId="595E6FD2" w:rsidR="00CB25E4" w:rsidRPr="0078600F" w:rsidRDefault="00CB25E4" w:rsidP="00CB25E4">
            <w:pPr>
              <w:rPr>
                <w:rFonts w:ascii="Arial" w:hAnsi="Arial" w:cs="Arial"/>
                <w:b/>
                <w:bCs/>
                <w:sz w:val="24"/>
                <w:szCs w:val="24"/>
                <w:lang w:eastAsia="en-GB"/>
              </w:rPr>
            </w:pPr>
            <w:r w:rsidRPr="0078600F">
              <w:rPr>
                <w:rFonts w:ascii="Arial" w:hAnsi="Arial" w:cs="Arial"/>
                <w:b/>
                <w:bCs/>
                <w:sz w:val="24"/>
                <w:szCs w:val="24"/>
              </w:rPr>
              <w:t>Agree with the variation of condition 02</w:t>
            </w:r>
          </w:p>
        </w:tc>
      </w:tr>
    </w:tbl>
    <w:p w14:paraId="058D5A67" w14:textId="77777777" w:rsidR="00EF6E48" w:rsidRDefault="00EF6E48"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p w14:paraId="6463CE91" w14:textId="77777777" w:rsidR="00C82878" w:rsidRDefault="00C82878"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p w14:paraId="50794951" w14:textId="77777777" w:rsidR="00C82878" w:rsidRDefault="00C82878"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p w14:paraId="2B016953" w14:textId="77777777" w:rsidR="00C82878" w:rsidRDefault="00C82878" w:rsidP="00D524EF">
      <w:pPr>
        <w:autoSpaceDE w:val="0"/>
        <w:autoSpaceDN w:val="0"/>
        <w:spacing w:after="0" w:line="240" w:lineRule="auto"/>
        <w:contextualSpacing/>
        <w:rPr>
          <w:rFonts w:ascii="Arial" w:eastAsia="Times New Roman" w:hAnsi="Arial" w:cs="Arial"/>
          <w:b/>
          <w:bCs/>
          <w:kern w:val="0"/>
          <w:sz w:val="24"/>
          <w:szCs w:val="24"/>
          <w:lang w:eastAsia="en-GB"/>
          <w14:ligatures w14:val="none"/>
        </w:rPr>
      </w:pPr>
    </w:p>
    <w:p w14:paraId="55526C10" w14:textId="77777777" w:rsidR="00C82878" w:rsidRDefault="00C82878"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p>
    <w:tbl>
      <w:tblPr>
        <w:tblpPr w:leftFromText="180" w:rightFromText="180" w:vertAnchor="text" w:horzAnchor="margin" w:tblpXSpec="center" w:tblpYSpec="inside"/>
        <w:tblW w:w="10770" w:type="dxa"/>
        <w:tblCellMar>
          <w:left w:w="0" w:type="dxa"/>
          <w:right w:w="0" w:type="dxa"/>
        </w:tblCellMar>
        <w:tblLook w:val="04A0" w:firstRow="1" w:lastRow="0" w:firstColumn="1" w:lastColumn="0" w:noHBand="0" w:noVBand="1"/>
      </w:tblPr>
      <w:tblGrid>
        <w:gridCol w:w="1984"/>
        <w:gridCol w:w="2551"/>
        <w:gridCol w:w="5101"/>
        <w:gridCol w:w="1134"/>
      </w:tblGrid>
      <w:tr w:rsidR="00C82878" w14:paraId="2FDA7880" w14:textId="77777777" w:rsidTr="00C82878">
        <w:trPr>
          <w:trHeight w:val="397"/>
        </w:trPr>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58FE69" w14:textId="77777777" w:rsidR="00C82878" w:rsidRPr="0078600F" w:rsidRDefault="00C82878" w:rsidP="00C82878">
            <w:pPr>
              <w:rPr>
                <w:rFonts w:ascii="Arial" w:hAnsi="Arial" w:cs="Arial"/>
                <w:b/>
                <w:bCs/>
                <w:sz w:val="24"/>
                <w:szCs w:val="24"/>
                <w:lang w:eastAsia="en-GB"/>
              </w:rPr>
            </w:pPr>
            <w:r w:rsidRPr="0078600F">
              <w:rPr>
                <w:rFonts w:ascii="Arial" w:hAnsi="Arial" w:cs="Arial"/>
                <w:b/>
                <w:bCs/>
                <w:sz w:val="24"/>
                <w:szCs w:val="24"/>
              </w:rPr>
              <w:t>P1400/23/FUL</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4D085" w14:textId="77777777" w:rsidR="00C82878" w:rsidRPr="0078600F" w:rsidRDefault="00C82878" w:rsidP="00C82878">
            <w:pPr>
              <w:rPr>
                <w:rFonts w:ascii="Arial" w:hAnsi="Arial" w:cs="Arial"/>
                <w:sz w:val="24"/>
                <w:szCs w:val="24"/>
              </w:rPr>
            </w:pPr>
            <w:r w:rsidRPr="0078600F">
              <w:rPr>
                <w:rFonts w:ascii="Arial" w:hAnsi="Arial" w:cs="Arial"/>
                <w:sz w:val="24"/>
                <w:szCs w:val="24"/>
              </w:rPr>
              <w:t xml:space="preserve">Foxglove Cottage </w:t>
            </w:r>
            <w:proofErr w:type="spellStart"/>
            <w:r w:rsidRPr="0078600F">
              <w:rPr>
                <w:rFonts w:ascii="Arial" w:hAnsi="Arial" w:cs="Arial"/>
                <w:sz w:val="24"/>
                <w:szCs w:val="24"/>
              </w:rPr>
              <w:t>Whitecliff</w:t>
            </w:r>
            <w:proofErr w:type="spellEnd"/>
            <w:r w:rsidRPr="0078600F">
              <w:rPr>
                <w:rFonts w:ascii="Arial" w:hAnsi="Arial" w:cs="Arial"/>
                <w:sz w:val="24"/>
                <w:szCs w:val="24"/>
              </w:rPr>
              <w:t xml:space="preserve"> Coleford GL16 8NB</w:t>
            </w:r>
          </w:p>
        </w:tc>
        <w:tc>
          <w:tcPr>
            <w:tcW w:w="5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05801" w14:textId="77777777" w:rsidR="00C82878" w:rsidRPr="0078600F" w:rsidRDefault="00C82878" w:rsidP="00C82878">
            <w:pPr>
              <w:rPr>
                <w:rFonts w:ascii="Arial" w:hAnsi="Arial" w:cs="Arial"/>
                <w:sz w:val="24"/>
                <w:szCs w:val="24"/>
              </w:rPr>
            </w:pPr>
            <w:r w:rsidRPr="0078600F">
              <w:rPr>
                <w:rFonts w:ascii="Arial" w:hAnsi="Arial" w:cs="Arial"/>
                <w:sz w:val="24"/>
                <w:szCs w:val="24"/>
              </w:rPr>
              <w:t xml:space="preserve">Erection of a 1.5 storey timber framed barn style garage with holiday let accommodation and associated works. Demolition of existing garage. (revised scheme following P0531/23/FUL)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D0875" w14:textId="77777777" w:rsidR="00C82878" w:rsidRPr="0078600F" w:rsidRDefault="00C82878" w:rsidP="00C82878">
            <w:pPr>
              <w:jc w:val="center"/>
              <w:rPr>
                <w:rFonts w:ascii="Arial" w:hAnsi="Arial" w:cs="Arial"/>
                <w:sz w:val="24"/>
                <w:szCs w:val="24"/>
              </w:rPr>
            </w:pPr>
            <w:r w:rsidRPr="0078600F">
              <w:rPr>
                <w:rFonts w:ascii="Arial" w:hAnsi="Arial" w:cs="Arial"/>
                <w:sz w:val="24"/>
                <w:szCs w:val="24"/>
              </w:rPr>
              <w:t>29/11</w:t>
            </w:r>
          </w:p>
        </w:tc>
      </w:tr>
      <w:tr w:rsidR="00C82878" w14:paraId="32CCB3CA" w14:textId="77777777" w:rsidTr="00C82878">
        <w:trPr>
          <w:trHeight w:val="397"/>
        </w:trPr>
        <w:tc>
          <w:tcPr>
            <w:tcW w:w="107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13F4D644" w14:textId="1A362669" w:rsidR="00C82878" w:rsidRPr="0078600F" w:rsidRDefault="00C82878" w:rsidP="00C82878">
            <w:pPr>
              <w:rPr>
                <w:rFonts w:ascii="Arial" w:hAnsi="Arial" w:cs="Arial"/>
                <w:b/>
                <w:bCs/>
                <w:sz w:val="24"/>
                <w:szCs w:val="24"/>
                <w:lang w:eastAsia="en-GB"/>
              </w:rPr>
            </w:pPr>
            <w:r w:rsidRPr="0078600F">
              <w:rPr>
                <w:rFonts w:ascii="Arial" w:hAnsi="Arial" w:cs="Arial"/>
                <w:b/>
                <w:bCs/>
                <w:sz w:val="24"/>
                <w:szCs w:val="24"/>
              </w:rPr>
              <w:t>Objection: agree with the comments of the Flood Risk Officer</w:t>
            </w:r>
          </w:p>
        </w:tc>
      </w:tr>
    </w:tbl>
    <w:tbl>
      <w:tblPr>
        <w:tblW w:w="10770" w:type="dxa"/>
        <w:tblInd w:w="-882" w:type="dxa"/>
        <w:tblCellMar>
          <w:left w:w="0" w:type="dxa"/>
          <w:right w:w="0" w:type="dxa"/>
        </w:tblCellMar>
        <w:tblLook w:val="04A0" w:firstRow="1" w:lastRow="0" w:firstColumn="1" w:lastColumn="0" w:noHBand="0" w:noVBand="1"/>
      </w:tblPr>
      <w:tblGrid>
        <w:gridCol w:w="1984"/>
        <w:gridCol w:w="2550"/>
        <w:gridCol w:w="6236"/>
      </w:tblGrid>
      <w:tr w:rsidR="001459DD" w14:paraId="2E7DBB45" w14:textId="77777777" w:rsidTr="001459DD">
        <w:trPr>
          <w:trHeight w:val="397"/>
        </w:trPr>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FB6B66" w14:textId="77777777" w:rsidR="001459DD" w:rsidRPr="0078600F" w:rsidRDefault="001459DD">
            <w:pPr>
              <w:rPr>
                <w:rFonts w:ascii="Arial" w:hAnsi="Arial" w:cs="Arial"/>
                <w:b/>
                <w:bCs/>
                <w:sz w:val="24"/>
                <w:szCs w:val="24"/>
                <w:lang w:eastAsia="en-GB"/>
              </w:rPr>
            </w:pPr>
            <w:r w:rsidRPr="0078600F">
              <w:rPr>
                <w:rFonts w:ascii="Arial" w:hAnsi="Arial" w:cs="Arial"/>
                <w:b/>
                <w:bCs/>
                <w:sz w:val="24"/>
                <w:szCs w:val="24"/>
              </w:rPr>
              <w:t>P1435/23/FUL</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3FEC0" w14:textId="77777777" w:rsidR="001459DD" w:rsidRPr="0078600F" w:rsidRDefault="001459DD">
            <w:pPr>
              <w:rPr>
                <w:rFonts w:ascii="Arial" w:hAnsi="Arial" w:cs="Arial"/>
                <w:sz w:val="24"/>
                <w:szCs w:val="24"/>
              </w:rPr>
            </w:pPr>
            <w:r w:rsidRPr="0078600F">
              <w:rPr>
                <w:rFonts w:ascii="Arial" w:hAnsi="Arial" w:cs="Arial"/>
                <w:sz w:val="24"/>
                <w:szCs w:val="24"/>
              </w:rPr>
              <w:t>Forest Leisure Coleford Beech Avenue Five Acres Coleford GL16 7JU</w:t>
            </w:r>
          </w:p>
        </w:tc>
        <w:tc>
          <w:tcPr>
            <w:tcW w:w="6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0C54C" w14:textId="77777777" w:rsidR="001459DD" w:rsidRPr="0078600F" w:rsidRDefault="001459DD">
            <w:pPr>
              <w:jc w:val="center"/>
              <w:rPr>
                <w:rFonts w:ascii="Arial" w:hAnsi="Arial" w:cs="Arial"/>
                <w:sz w:val="24"/>
                <w:szCs w:val="24"/>
              </w:rPr>
            </w:pPr>
            <w:r w:rsidRPr="0078600F">
              <w:rPr>
                <w:rFonts w:ascii="Arial" w:hAnsi="Arial" w:cs="Arial"/>
                <w:sz w:val="24"/>
                <w:szCs w:val="24"/>
              </w:rPr>
              <w:t>Refurbishment of Speedwell building into community facilities, plus the addition of a new build sports hall and atrium to create a leisure use that is flexible for a community hub and leisure centre. External works, including soft landscaping and car parking. Separate cycle store, and sports pavilion</w:t>
            </w:r>
          </w:p>
        </w:tc>
      </w:tr>
      <w:tr w:rsidR="001459DD" w14:paraId="0D73E23F" w14:textId="77777777" w:rsidTr="001459DD">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69A828" w14:textId="6ECB062E" w:rsidR="001459DD" w:rsidRPr="0078600F" w:rsidRDefault="001459DD">
            <w:pPr>
              <w:rPr>
                <w:rFonts w:ascii="Arial" w:hAnsi="Arial" w:cs="Arial"/>
                <w:sz w:val="24"/>
                <w:szCs w:val="24"/>
              </w:rPr>
            </w:pPr>
            <w:r w:rsidRPr="0078600F">
              <w:rPr>
                <w:rFonts w:ascii="Arial" w:hAnsi="Arial" w:cs="Arial"/>
                <w:sz w:val="24"/>
                <w:szCs w:val="24"/>
              </w:rPr>
              <w:t xml:space="preserve">Given the presentations in early December, these are our comments so far. </w:t>
            </w:r>
          </w:p>
          <w:p w14:paraId="4864E7F0" w14:textId="77777777" w:rsidR="001459DD" w:rsidRPr="0078600F" w:rsidRDefault="001459DD">
            <w:pPr>
              <w:rPr>
                <w:rFonts w:ascii="Arial" w:hAnsi="Arial" w:cs="Arial"/>
                <w:sz w:val="24"/>
                <w:szCs w:val="24"/>
              </w:rPr>
            </w:pPr>
            <w:r w:rsidRPr="0078600F">
              <w:rPr>
                <w:rFonts w:ascii="Arial" w:hAnsi="Arial" w:cs="Arial"/>
                <w:sz w:val="24"/>
                <w:szCs w:val="24"/>
              </w:rPr>
              <w:t xml:space="preserve">It is good to see the development of this site progressing, with the advantage of levelling up funding. We note the play area is a potential site for a swimming pool should more funds be </w:t>
            </w:r>
            <w:proofErr w:type="gramStart"/>
            <w:r w:rsidRPr="0078600F">
              <w:rPr>
                <w:rFonts w:ascii="Arial" w:hAnsi="Arial" w:cs="Arial"/>
                <w:sz w:val="24"/>
                <w:szCs w:val="24"/>
              </w:rPr>
              <w:t>found, and</w:t>
            </w:r>
            <w:proofErr w:type="gramEnd"/>
            <w:r w:rsidRPr="0078600F">
              <w:rPr>
                <w:rFonts w:ascii="Arial" w:hAnsi="Arial" w:cs="Arial"/>
                <w:sz w:val="24"/>
                <w:szCs w:val="24"/>
              </w:rPr>
              <w:t xml:space="preserve"> assume that drainage etc will allow for this.</w:t>
            </w:r>
          </w:p>
          <w:p w14:paraId="6A57A16B" w14:textId="2522309F" w:rsidR="001459DD" w:rsidRPr="0078600F" w:rsidRDefault="001459DD">
            <w:pPr>
              <w:rPr>
                <w:rFonts w:ascii="Arial" w:hAnsi="Arial" w:cs="Arial"/>
                <w:sz w:val="24"/>
                <w:szCs w:val="24"/>
              </w:rPr>
            </w:pPr>
            <w:r w:rsidRPr="0078600F">
              <w:rPr>
                <w:rFonts w:ascii="Arial" w:hAnsi="Arial" w:cs="Arial"/>
                <w:sz w:val="24"/>
                <w:szCs w:val="24"/>
              </w:rPr>
              <w:t>These comments address some areas where further mitigation/improvement might be considered in the context of current and potential use.</w:t>
            </w:r>
          </w:p>
          <w:p w14:paraId="11CAAD87" w14:textId="2538D264" w:rsidR="001459DD" w:rsidRPr="0078600F" w:rsidRDefault="001459DD">
            <w:pPr>
              <w:rPr>
                <w:rFonts w:ascii="Arial" w:hAnsi="Arial" w:cs="Arial"/>
                <w:sz w:val="24"/>
                <w:szCs w:val="24"/>
              </w:rPr>
            </w:pPr>
            <w:r w:rsidRPr="0078600F">
              <w:rPr>
                <w:rFonts w:ascii="Arial" w:hAnsi="Arial" w:cs="Arial"/>
                <w:b/>
                <w:bCs/>
                <w:sz w:val="24"/>
                <w:szCs w:val="24"/>
              </w:rPr>
              <w:t>Culture and performance</w:t>
            </w:r>
            <w:r w:rsidRPr="0078600F">
              <w:rPr>
                <w:rFonts w:ascii="Arial" w:hAnsi="Arial" w:cs="Arial"/>
                <w:sz w:val="24"/>
                <w:szCs w:val="24"/>
              </w:rPr>
              <w:t>: the size of the drama does not appear to be big enough for performances and audience. (The sports hall will be regularly in use). Is the storage cupboard of two floor height, the best use of space on the first floor?</w:t>
            </w:r>
          </w:p>
          <w:p w14:paraId="276FD682" w14:textId="77777777" w:rsidR="001459DD" w:rsidRPr="0078600F" w:rsidRDefault="001459DD">
            <w:pPr>
              <w:rPr>
                <w:rFonts w:ascii="Arial" w:hAnsi="Arial" w:cs="Arial"/>
                <w:sz w:val="24"/>
                <w:szCs w:val="24"/>
              </w:rPr>
            </w:pPr>
            <w:r w:rsidRPr="0078600F">
              <w:rPr>
                <w:rFonts w:ascii="Arial" w:hAnsi="Arial" w:cs="Arial"/>
                <w:b/>
                <w:bCs/>
                <w:sz w:val="24"/>
                <w:szCs w:val="24"/>
              </w:rPr>
              <w:t>Showers, changing and toilets</w:t>
            </w:r>
            <w:r w:rsidRPr="0078600F">
              <w:rPr>
                <w:rFonts w:ascii="Arial" w:hAnsi="Arial" w:cs="Arial"/>
                <w:sz w:val="24"/>
                <w:szCs w:val="24"/>
              </w:rPr>
              <w:t xml:space="preserve">: Given the numbers using the Park Run/Walk now, and the potential for renovation of the running track in the future, is there enough room in the changing rooms? The number of showers in the main central area seems too few when events are happening. Baby changing should be in this area too, accessed via the foyer as in the Speedwell building. This will also encourage active travel. </w:t>
            </w:r>
          </w:p>
          <w:p w14:paraId="6F231F6E" w14:textId="75C4525B" w:rsidR="001459DD" w:rsidRPr="0078600F" w:rsidRDefault="001459DD">
            <w:pPr>
              <w:rPr>
                <w:rFonts w:ascii="Arial" w:hAnsi="Arial" w:cs="Arial"/>
                <w:sz w:val="24"/>
                <w:szCs w:val="24"/>
              </w:rPr>
            </w:pPr>
            <w:r w:rsidRPr="0078600F">
              <w:rPr>
                <w:rFonts w:ascii="Arial" w:hAnsi="Arial" w:cs="Arial"/>
                <w:sz w:val="24"/>
                <w:szCs w:val="24"/>
              </w:rPr>
              <w:t xml:space="preserve">The pavilion seems small for two teams, as noted by Sport England. </w:t>
            </w:r>
          </w:p>
          <w:p w14:paraId="3179B1C1" w14:textId="77777777" w:rsidR="001459DD" w:rsidRPr="0078600F" w:rsidRDefault="001459DD">
            <w:pPr>
              <w:rPr>
                <w:rFonts w:ascii="Arial" w:hAnsi="Arial" w:cs="Arial"/>
                <w:sz w:val="24"/>
                <w:szCs w:val="24"/>
              </w:rPr>
            </w:pPr>
            <w:r w:rsidRPr="0078600F">
              <w:rPr>
                <w:rFonts w:ascii="Arial" w:hAnsi="Arial" w:cs="Arial"/>
                <w:b/>
                <w:bCs/>
                <w:sz w:val="24"/>
                <w:szCs w:val="24"/>
              </w:rPr>
              <w:t>Accommodation</w:t>
            </w:r>
            <w:r w:rsidRPr="0078600F">
              <w:rPr>
                <w:rFonts w:ascii="Arial" w:hAnsi="Arial" w:cs="Arial"/>
                <w:sz w:val="24"/>
                <w:szCs w:val="24"/>
              </w:rPr>
              <w:t xml:space="preserve">: Level 2 Hartpury Teaching Rooms (D&amp;A Statement P28, 4.3.4) are welcomed to upskill local people on the spot. </w:t>
            </w:r>
          </w:p>
          <w:p w14:paraId="24A4F715" w14:textId="77777777" w:rsidR="001459DD" w:rsidRPr="0078600F" w:rsidRDefault="001459DD">
            <w:pPr>
              <w:rPr>
                <w:rFonts w:ascii="Arial" w:hAnsi="Arial" w:cs="Arial"/>
                <w:sz w:val="24"/>
                <w:szCs w:val="24"/>
              </w:rPr>
            </w:pPr>
            <w:r w:rsidRPr="0078600F">
              <w:rPr>
                <w:rFonts w:ascii="Arial" w:hAnsi="Arial" w:cs="Arial"/>
                <w:sz w:val="24"/>
                <w:szCs w:val="24"/>
              </w:rPr>
              <w:t>Sport England comment on the viewing gallery, but this will also be in use for performances.</w:t>
            </w:r>
          </w:p>
          <w:p w14:paraId="67A79C6B" w14:textId="77777777" w:rsidR="001459DD" w:rsidRPr="0078600F" w:rsidRDefault="001459DD">
            <w:pPr>
              <w:rPr>
                <w:rFonts w:ascii="Arial" w:hAnsi="Arial" w:cs="Arial"/>
                <w:sz w:val="24"/>
                <w:szCs w:val="24"/>
              </w:rPr>
            </w:pPr>
            <w:r w:rsidRPr="0078600F">
              <w:rPr>
                <w:rFonts w:ascii="Arial" w:hAnsi="Arial" w:cs="Arial"/>
                <w:sz w:val="24"/>
                <w:szCs w:val="24"/>
              </w:rPr>
              <w:t xml:space="preserve">With regard to the sports hall, is the only way up to the first floor by using the external steps </w:t>
            </w:r>
            <w:proofErr w:type="spellStart"/>
            <w:proofErr w:type="gramStart"/>
            <w:r w:rsidRPr="0078600F">
              <w:rPr>
                <w:rFonts w:ascii="Arial" w:hAnsi="Arial" w:cs="Arial"/>
                <w:sz w:val="24"/>
                <w:szCs w:val="24"/>
              </w:rPr>
              <w:t>ie</w:t>
            </w:r>
            <w:proofErr w:type="spellEnd"/>
            <w:proofErr w:type="gramEnd"/>
            <w:r w:rsidRPr="0078600F">
              <w:rPr>
                <w:rFonts w:ascii="Arial" w:hAnsi="Arial" w:cs="Arial"/>
                <w:sz w:val="24"/>
                <w:szCs w:val="24"/>
              </w:rPr>
              <w:t xml:space="preserve"> go outside and around the building?  </w:t>
            </w:r>
          </w:p>
          <w:p w14:paraId="26B8E419" w14:textId="57AA9AFB" w:rsidR="00D176CA" w:rsidRPr="0078600F" w:rsidRDefault="001459DD">
            <w:pPr>
              <w:rPr>
                <w:rFonts w:ascii="Arial" w:hAnsi="Arial" w:cs="Arial"/>
                <w:sz w:val="24"/>
                <w:szCs w:val="24"/>
              </w:rPr>
            </w:pPr>
            <w:r w:rsidRPr="0078600F">
              <w:rPr>
                <w:rFonts w:ascii="Arial" w:hAnsi="Arial" w:cs="Arial"/>
                <w:b/>
                <w:bCs/>
                <w:sz w:val="24"/>
                <w:szCs w:val="24"/>
              </w:rPr>
              <w:t xml:space="preserve">Internal vehicle flow/parking. </w:t>
            </w:r>
            <w:r w:rsidRPr="0078600F">
              <w:rPr>
                <w:rFonts w:ascii="Arial" w:hAnsi="Arial" w:cs="Arial"/>
                <w:sz w:val="24"/>
                <w:szCs w:val="24"/>
              </w:rPr>
              <w:t xml:space="preserve">To ease flow, could there be a circulatory movement around the main car park with an exit at the rear of same? The access/egress from Beech Ave is limited, and </w:t>
            </w:r>
            <w:r w:rsidRPr="0078600F">
              <w:rPr>
                <w:rFonts w:ascii="Arial" w:hAnsi="Arial" w:cs="Arial"/>
                <w:sz w:val="24"/>
                <w:szCs w:val="24"/>
              </w:rPr>
              <w:lastRenderedPageBreak/>
              <w:t>cars/buses/coaches will be moving in two directions and toward/from the Pavilion area parking on the same key internal route.</w:t>
            </w:r>
          </w:p>
          <w:p w14:paraId="4DF4E89D" w14:textId="35D7B56E" w:rsidR="001459DD" w:rsidRPr="0078600F" w:rsidRDefault="001459DD">
            <w:pPr>
              <w:rPr>
                <w:rFonts w:ascii="Arial" w:hAnsi="Arial" w:cs="Arial"/>
                <w:sz w:val="24"/>
                <w:szCs w:val="24"/>
              </w:rPr>
            </w:pPr>
            <w:r w:rsidRPr="0078600F">
              <w:rPr>
                <w:rFonts w:ascii="Arial" w:hAnsi="Arial" w:cs="Arial"/>
                <w:sz w:val="24"/>
                <w:szCs w:val="24"/>
              </w:rPr>
              <w:t>The coach parking and turning area is not fully specified: there will be sporting teams and community transport needing to park and offload visitors. This is not sufficiently catered for at the western car park alone: what is where adjacent to the pavilion?</w:t>
            </w:r>
          </w:p>
          <w:p w14:paraId="7DAFA315" w14:textId="7D89AB25" w:rsidR="001459DD" w:rsidRPr="0078600F" w:rsidRDefault="001459DD">
            <w:pPr>
              <w:rPr>
                <w:rFonts w:ascii="Arial" w:hAnsi="Arial" w:cs="Arial"/>
                <w:sz w:val="24"/>
                <w:szCs w:val="24"/>
              </w:rPr>
            </w:pPr>
            <w:r w:rsidRPr="0078600F">
              <w:rPr>
                <w:rFonts w:ascii="Arial" w:hAnsi="Arial" w:cs="Arial"/>
                <w:sz w:val="24"/>
                <w:szCs w:val="24"/>
              </w:rPr>
              <w:t>There is mitigation potential for carbon zero benefit and shade by provision of solar panels on roofs over the main car park. This fits with provision of same on the roofs of the buildings.</w:t>
            </w:r>
          </w:p>
          <w:p w14:paraId="4B9856C8" w14:textId="2F8ACBE5" w:rsidR="001459DD" w:rsidRPr="0078600F" w:rsidRDefault="001459DD">
            <w:pPr>
              <w:rPr>
                <w:rFonts w:ascii="Arial" w:hAnsi="Arial" w:cs="Arial"/>
                <w:sz w:val="24"/>
                <w:szCs w:val="24"/>
              </w:rPr>
            </w:pPr>
            <w:r w:rsidRPr="0078600F">
              <w:rPr>
                <w:rFonts w:ascii="Arial" w:hAnsi="Arial" w:cs="Arial"/>
                <w:sz w:val="24"/>
                <w:szCs w:val="24"/>
              </w:rPr>
              <w:t>We support GCC Highways in that cycle access needs to be more clearly defined and appropriate, but also appropriate for pedestrians walking to the bus stop along the road. There is a case for section 106 contribution to aid active travel for cycle/footpaths access to/from/along Beech Road.</w:t>
            </w:r>
          </w:p>
          <w:p w14:paraId="4ED46240" w14:textId="28976D3C" w:rsidR="001459DD" w:rsidRPr="0078600F" w:rsidRDefault="001459DD">
            <w:pPr>
              <w:rPr>
                <w:rFonts w:ascii="Arial" w:hAnsi="Arial" w:cs="Arial"/>
                <w:sz w:val="24"/>
                <w:szCs w:val="24"/>
              </w:rPr>
            </w:pPr>
            <w:r w:rsidRPr="0078600F">
              <w:rPr>
                <w:rFonts w:ascii="Arial" w:hAnsi="Arial" w:cs="Arial"/>
                <w:sz w:val="24"/>
                <w:szCs w:val="24"/>
              </w:rPr>
              <w:t>Information re access and turning for waste vehicles/ collection is not provided.</w:t>
            </w:r>
          </w:p>
          <w:p w14:paraId="17C48FC3" w14:textId="4582CE23" w:rsidR="001459DD" w:rsidRPr="0078600F" w:rsidRDefault="001459DD">
            <w:pPr>
              <w:rPr>
                <w:rFonts w:ascii="Arial" w:hAnsi="Arial" w:cs="Arial"/>
                <w:sz w:val="24"/>
                <w:szCs w:val="24"/>
              </w:rPr>
            </w:pPr>
            <w:r w:rsidRPr="0078600F">
              <w:rPr>
                <w:rFonts w:ascii="Arial" w:hAnsi="Arial" w:cs="Arial"/>
                <w:b/>
                <w:bCs/>
                <w:sz w:val="24"/>
                <w:szCs w:val="24"/>
              </w:rPr>
              <w:t>Re future potential and later phases:</w:t>
            </w:r>
            <w:r w:rsidRPr="0078600F">
              <w:rPr>
                <w:rFonts w:ascii="Arial" w:hAnsi="Arial" w:cs="Arial"/>
                <w:sz w:val="24"/>
                <w:szCs w:val="24"/>
              </w:rPr>
              <w:t xml:space="preserve"> The potential access to an improved running track is available at the west </w:t>
            </w:r>
            <w:proofErr w:type="gramStart"/>
            <w:r w:rsidRPr="0078600F">
              <w:rPr>
                <w:rFonts w:ascii="Arial" w:hAnsi="Arial" w:cs="Arial"/>
                <w:sz w:val="24"/>
                <w:szCs w:val="24"/>
              </w:rPr>
              <w:t>end, and</w:t>
            </w:r>
            <w:proofErr w:type="gramEnd"/>
            <w:r w:rsidRPr="0078600F">
              <w:rPr>
                <w:rFonts w:ascii="Arial" w:hAnsi="Arial" w:cs="Arial"/>
                <w:sz w:val="24"/>
                <w:szCs w:val="24"/>
              </w:rPr>
              <w:t xml:space="preserve"> needs to remain/ be checked for suitability later. Also, the allowance for the wider track to allow metric standards to be possible, with seating etc needs to be checked to the rear of Speedwell.</w:t>
            </w:r>
          </w:p>
          <w:p w14:paraId="6ACBDEA4" w14:textId="77777777" w:rsidR="001459DD" w:rsidRPr="0078600F" w:rsidRDefault="001459DD">
            <w:pPr>
              <w:rPr>
                <w:rFonts w:ascii="Arial" w:hAnsi="Arial" w:cs="Arial"/>
                <w:b/>
                <w:bCs/>
                <w:sz w:val="24"/>
                <w:szCs w:val="24"/>
              </w:rPr>
            </w:pPr>
            <w:r w:rsidRPr="0078600F">
              <w:rPr>
                <w:rFonts w:ascii="Arial" w:hAnsi="Arial" w:cs="Arial"/>
                <w:b/>
                <w:bCs/>
                <w:sz w:val="24"/>
                <w:szCs w:val="24"/>
              </w:rPr>
              <w:t>Environmental considerations</w:t>
            </w:r>
          </w:p>
          <w:p w14:paraId="2A291943" w14:textId="77777777" w:rsidR="001459DD" w:rsidRPr="0078600F" w:rsidRDefault="001459DD">
            <w:pPr>
              <w:rPr>
                <w:rFonts w:ascii="Arial" w:hAnsi="Arial" w:cs="Arial"/>
                <w:sz w:val="24"/>
                <w:szCs w:val="24"/>
              </w:rPr>
            </w:pPr>
            <w:r w:rsidRPr="0078600F">
              <w:rPr>
                <w:rFonts w:ascii="Arial" w:hAnsi="Arial" w:cs="Arial"/>
                <w:sz w:val="24"/>
                <w:szCs w:val="24"/>
              </w:rPr>
              <w:t>The Biodiversity Metric tool is not clear: training for parish councillors would be appreciated.</w:t>
            </w:r>
          </w:p>
          <w:p w14:paraId="05BAF789" w14:textId="77777777" w:rsidR="001459DD" w:rsidRPr="0078600F" w:rsidRDefault="001459DD">
            <w:pPr>
              <w:rPr>
                <w:rFonts w:ascii="Arial" w:hAnsi="Arial" w:cs="Arial"/>
                <w:sz w:val="24"/>
                <w:szCs w:val="24"/>
              </w:rPr>
            </w:pPr>
            <w:r w:rsidRPr="0078600F">
              <w:rPr>
                <w:rFonts w:ascii="Arial" w:hAnsi="Arial" w:cs="Arial"/>
                <w:sz w:val="24"/>
                <w:szCs w:val="24"/>
              </w:rPr>
              <w:t xml:space="preserve">The comments by GCC Flood Authority are noted, and the welcome porous/pervious nature of the surfaces is key to the improved infiltration rates. </w:t>
            </w:r>
          </w:p>
          <w:p w14:paraId="34DE0E66" w14:textId="054C16CD" w:rsidR="001459DD" w:rsidRPr="0078600F" w:rsidRDefault="001459DD">
            <w:pPr>
              <w:rPr>
                <w:rFonts w:ascii="Arial" w:hAnsi="Arial" w:cs="Arial"/>
                <w:sz w:val="24"/>
                <w:szCs w:val="24"/>
              </w:rPr>
            </w:pPr>
            <w:r w:rsidRPr="0078600F">
              <w:rPr>
                <w:rFonts w:ascii="Arial" w:hAnsi="Arial" w:cs="Arial"/>
                <w:sz w:val="24"/>
                <w:szCs w:val="24"/>
              </w:rPr>
              <w:t>Conditions are required by risk/contamination officer.</w:t>
            </w:r>
          </w:p>
          <w:p w14:paraId="31F48A8C" w14:textId="3512716A" w:rsidR="001459DD" w:rsidRPr="0078600F" w:rsidRDefault="001459DD" w:rsidP="001459DD">
            <w:pPr>
              <w:rPr>
                <w:rFonts w:ascii="Arial" w:hAnsi="Arial" w:cs="Arial"/>
                <w:sz w:val="24"/>
                <w:szCs w:val="24"/>
              </w:rPr>
            </w:pPr>
            <w:r w:rsidRPr="0078600F">
              <w:rPr>
                <w:rFonts w:ascii="Arial" w:hAnsi="Arial" w:cs="Arial"/>
                <w:sz w:val="24"/>
                <w:szCs w:val="24"/>
              </w:rPr>
              <w:t>Remaining comments re landscape/drainage/future management schemes etc will be considered/added after the presentation/meeting early December.</w:t>
            </w:r>
          </w:p>
        </w:tc>
      </w:tr>
    </w:tbl>
    <w:p w14:paraId="7A071911" w14:textId="77777777" w:rsidR="008C03B6" w:rsidRPr="008C03B6" w:rsidRDefault="008C03B6" w:rsidP="008C03B6">
      <w:pPr>
        <w:autoSpaceDE w:val="0"/>
        <w:autoSpaceDN w:val="0"/>
        <w:spacing w:after="0" w:line="240" w:lineRule="auto"/>
        <w:ind w:left="720"/>
        <w:contextualSpacing/>
        <w:rPr>
          <w:rFonts w:ascii="Arial" w:eastAsia="Arial" w:hAnsi="Arial" w:cs="Arial"/>
          <w:bCs/>
          <w:kern w:val="0"/>
          <w:sz w:val="24"/>
          <w:szCs w:val="24"/>
          <w:lang w:eastAsia="en-GB"/>
          <w14:ligatures w14:val="none"/>
        </w:rPr>
      </w:pPr>
    </w:p>
    <w:p w14:paraId="7D599F80" w14:textId="77777777" w:rsidR="008C03B6" w:rsidRPr="008C03B6" w:rsidRDefault="008C03B6" w:rsidP="008C03B6">
      <w:pPr>
        <w:numPr>
          <w:ilvl w:val="0"/>
          <w:numId w:val="1"/>
        </w:numPr>
        <w:autoSpaceDE w:val="0"/>
        <w:autoSpaceDN w:val="0"/>
        <w:spacing w:after="0" w:line="240" w:lineRule="auto"/>
        <w:contextualSpacing/>
        <w:rPr>
          <w:rFonts w:ascii="Arial" w:eastAsia="Arial" w:hAnsi="Arial" w:cs="Arial"/>
          <w:bCs/>
          <w:kern w:val="0"/>
          <w:sz w:val="24"/>
          <w:szCs w:val="24"/>
          <w:lang w:eastAsia="en-GB"/>
          <w14:ligatures w14:val="none"/>
        </w:rPr>
      </w:pPr>
      <w:r w:rsidRPr="008C03B6">
        <w:rPr>
          <w:rFonts w:ascii="Arial" w:eastAsia="Arial" w:hAnsi="Arial" w:cs="Arial"/>
          <w:b/>
          <w:kern w:val="0"/>
          <w:sz w:val="24"/>
          <w:szCs w:val="24"/>
          <w:lang w:eastAsia="en-GB"/>
          <w14:ligatures w14:val="none"/>
        </w:rPr>
        <w:t>To note recent planning and Appeal decisions and comment as necessary</w:t>
      </w:r>
    </w:p>
    <w:p w14:paraId="7248FB4A" w14:textId="77777777" w:rsidR="008C03B6" w:rsidRPr="008C03B6" w:rsidRDefault="008C03B6" w:rsidP="008C03B6">
      <w:pPr>
        <w:numPr>
          <w:ilvl w:val="1"/>
          <w:numId w:val="1"/>
        </w:numPr>
        <w:autoSpaceDE w:val="0"/>
        <w:autoSpaceDN w:val="0"/>
        <w:spacing w:after="0" w:line="240" w:lineRule="auto"/>
        <w:contextualSpacing/>
        <w:rPr>
          <w:rFonts w:ascii="Arial" w:eastAsia="Arial" w:hAnsi="Arial" w:cs="Arial"/>
          <w:bCs/>
          <w:kern w:val="0"/>
          <w:sz w:val="24"/>
          <w:szCs w:val="24"/>
          <w:lang w:eastAsia="en-GB"/>
          <w14:ligatures w14:val="none"/>
        </w:rPr>
      </w:pPr>
      <w:r w:rsidRPr="008C03B6">
        <w:rPr>
          <w:rFonts w:ascii="Arial" w:eastAsia="Arial" w:hAnsi="Arial" w:cs="Arial"/>
          <w:bCs/>
          <w:kern w:val="0"/>
          <w:sz w:val="24"/>
          <w:szCs w:val="24"/>
          <w:lang w:eastAsia="en-GB"/>
          <w14:ligatures w14:val="none"/>
        </w:rPr>
        <w:t xml:space="preserve">Removal of existing garage, utility and porch, with replacement two storey side extension, and porch erected in their place and associated works. Replacement of existing bungalow roof with new roof incorporating dormer window projections </w:t>
      </w:r>
      <w:proofErr w:type="gramStart"/>
      <w:r w:rsidRPr="008C03B6">
        <w:rPr>
          <w:rFonts w:ascii="Arial" w:eastAsia="Arial" w:hAnsi="Arial" w:cs="Arial"/>
          <w:bCs/>
          <w:kern w:val="0"/>
          <w:sz w:val="24"/>
          <w:szCs w:val="24"/>
          <w:lang w:eastAsia="en-GB"/>
          <w14:ligatures w14:val="none"/>
        </w:rPr>
        <w:t>in order to</w:t>
      </w:r>
      <w:proofErr w:type="gramEnd"/>
      <w:r w:rsidRPr="008C03B6">
        <w:rPr>
          <w:rFonts w:ascii="Arial" w:eastAsia="Arial" w:hAnsi="Arial" w:cs="Arial"/>
          <w:bCs/>
          <w:kern w:val="0"/>
          <w:sz w:val="24"/>
          <w:szCs w:val="24"/>
          <w:lang w:eastAsia="en-GB"/>
          <w14:ligatures w14:val="none"/>
        </w:rPr>
        <w:t xml:space="preserve"> provide additional storey, as well as and internal alterations. Retrospective approval for alterations to site boundary walls and site access.</w:t>
      </w:r>
    </w:p>
    <w:p w14:paraId="74DD4795" w14:textId="77777777" w:rsidR="008C03B6" w:rsidRPr="008C03B6" w:rsidRDefault="008C03B6" w:rsidP="008C03B6">
      <w:pPr>
        <w:autoSpaceDE w:val="0"/>
        <w:autoSpaceDN w:val="0"/>
        <w:spacing w:after="0" w:line="240" w:lineRule="auto"/>
        <w:ind w:left="1440"/>
        <w:contextualSpacing/>
        <w:rPr>
          <w:rFonts w:ascii="Arial" w:eastAsia="Arial" w:hAnsi="Arial" w:cs="Arial"/>
          <w:b/>
          <w:bCs/>
          <w:kern w:val="0"/>
          <w:sz w:val="24"/>
          <w:szCs w:val="24"/>
          <w:lang w:eastAsia="en-GB"/>
          <w14:ligatures w14:val="none"/>
        </w:rPr>
      </w:pPr>
      <w:r w:rsidRPr="008C03B6">
        <w:rPr>
          <w:rFonts w:ascii="Arial" w:eastAsia="Arial" w:hAnsi="Arial" w:cs="Arial"/>
          <w:b/>
          <w:bCs/>
          <w:kern w:val="0"/>
          <w:sz w:val="24"/>
          <w:szCs w:val="24"/>
          <w:lang w:eastAsia="en-GB"/>
          <w14:ligatures w14:val="none"/>
        </w:rPr>
        <w:t>Meadow Rise Lower Lane Five Acres Coleford Gloucestershire GL16 7QN</w:t>
      </w:r>
    </w:p>
    <w:p w14:paraId="68100926" w14:textId="77777777" w:rsidR="008C03B6" w:rsidRPr="008C03B6" w:rsidRDefault="008C03B6" w:rsidP="008C03B6">
      <w:pPr>
        <w:autoSpaceDE w:val="0"/>
        <w:autoSpaceDN w:val="0"/>
        <w:spacing w:after="0" w:line="240" w:lineRule="auto"/>
        <w:ind w:left="1440"/>
        <w:contextualSpacing/>
        <w:rPr>
          <w:rFonts w:ascii="Arial" w:eastAsia="Arial" w:hAnsi="Arial" w:cs="Arial"/>
          <w:b/>
          <w:bCs/>
          <w:kern w:val="0"/>
          <w:sz w:val="24"/>
          <w:szCs w:val="24"/>
          <w:lang w:eastAsia="en-GB"/>
          <w14:ligatures w14:val="none"/>
        </w:rPr>
      </w:pPr>
      <w:r w:rsidRPr="008C03B6">
        <w:rPr>
          <w:rFonts w:ascii="Arial" w:eastAsia="Arial" w:hAnsi="Arial" w:cs="Arial"/>
          <w:b/>
          <w:bCs/>
          <w:kern w:val="0"/>
          <w:sz w:val="24"/>
          <w:szCs w:val="24"/>
          <w:lang w:eastAsia="en-GB"/>
          <w14:ligatures w14:val="none"/>
        </w:rPr>
        <w:t>Ref. No: P1180/23/FUL | Received: Thu 31 Aug 2023 | Validated: Tue 12 Sep 2023 | Status: Consent</w:t>
      </w:r>
    </w:p>
    <w:p w14:paraId="4A3BF7E8" w14:textId="77777777" w:rsidR="008C03B6" w:rsidRPr="008C03B6" w:rsidRDefault="008C03B6" w:rsidP="008C03B6">
      <w:pPr>
        <w:numPr>
          <w:ilvl w:val="1"/>
          <w:numId w:val="1"/>
        </w:numPr>
        <w:autoSpaceDE w:val="0"/>
        <w:autoSpaceDN w:val="0"/>
        <w:spacing w:after="0" w:line="240" w:lineRule="auto"/>
        <w:contextualSpacing/>
        <w:rPr>
          <w:rFonts w:ascii="Arial" w:eastAsia="Arial" w:hAnsi="Arial" w:cs="Arial"/>
          <w:bCs/>
          <w:kern w:val="0"/>
          <w:sz w:val="24"/>
          <w:szCs w:val="24"/>
          <w:lang w:eastAsia="en-GB"/>
          <w14:ligatures w14:val="none"/>
        </w:rPr>
      </w:pPr>
      <w:r w:rsidRPr="008C03B6">
        <w:rPr>
          <w:rFonts w:ascii="Arial" w:eastAsia="Arial" w:hAnsi="Arial" w:cs="Arial"/>
          <w:bCs/>
          <w:kern w:val="0"/>
          <w:sz w:val="24"/>
          <w:szCs w:val="24"/>
          <w:lang w:eastAsia="en-GB"/>
          <w14:ligatures w14:val="none"/>
        </w:rPr>
        <w:t>Replacement of freezer fan.</w:t>
      </w:r>
    </w:p>
    <w:p w14:paraId="79A257D8" w14:textId="77777777" w:rsidR="008C03B6" w:rsidRPr="008C03B6" w:rsidRDefault="008C03B6" w:rsidP="008C03B6">
      <w:pPr>
        <w:autoSpaceDE w:val="0"/>
        <w:autoSpaceDN w:val="0"/>
        <w:spacing w:after="0" w:line="240" w:lineRule="auto"/>
        <w:ind w:left="1440"/>
        <w:contextualSpacing/>
        <w:rPr>
          <w:rFonts w:ascii="Arial" w:eastAsia="Arial" w:hAnsi="Arial" w:cs="Arial"/>
          <w:b/>
          <w:bCs/>
          <w:kern w:val="0"/>
          <w:sz w:val="24"/>
          <w:szCs w:val="24"/>
          <w:lang w:eastAsia="en-GB"/>
          <w14:ligatures w14:val="none"/>
        </w:rPr>
      </w:pPr>
      <w:r w:rsidRPr="008C03B6">
        <w:rPr>
          <w:rFonts w:ascii="Arial" w:eastAsia="Arial" w:hAnsi="Arial" w:cs="Arial"/>
          <w:b/>
          <w:bCs/>
          <w:kern w:val="0"/>
          <w:sz w:val="24"/>
          <w:szCs w:val="24"/>
          <w:lang w:eastAsia="en-GB"/>
          <w14:ligatures w14:val="none"/>
        </w:rPr>
        <w:t xml:space="preserve">20 </w:t>
      </w:r>
      <w:proofErr w:type="spellStart"/>
      <w:r w:rsidRPr="008C03B6">
        <w:rPr>
          <w:rFonts w:ascii="Arial" w:eastAsia="Arial" w:hAnsi="Arial" w:cs="Arial"/>
          <w:b/>
          <w:bCs/>
          <w:kern w:val="0"/>
          <w:sz w:val="24"/>
          <w:szCs w:val="24"/>
          <w:lang w:eastAsia="en-GB"/>
          <w14:ligatures w14:val="none"/>
        </w:rPr>
        <w:t>Pyart</w:t>
      </w:r>
      <w:proofErr w:type="spellEnd"/>
      <w:r w:rsidRPr="008C03B6">
        <w:rPr>
          <w:rFonts w:ascii="Arial" w:eastAsia="Arial" w:hAnsi="Arial" w:cs="Arial"/>
          <w:b/>
          <w:bCs/>
          <w:kern w:val="0"/>
          <w:sz w:val="24"/>
          <w:szCs w:val="24"/>
          <w:lang w:eastAsia="en-GB"/>
          <w14:ligatures w14:val="none"/>
        </w:rPr>
        <w:t xml:space="preserve"> Court Coleford Gloucestershire GL16 8RG</w:t>
      </w:r>
    </w:p>
    <w:p w14:paraId="4AC1D269" w14:textId="77777777" w:rsidR="004B755D" w:rsidRDefault="008C03B6" w:rsidP="008C03B6">
      <w:pPr>
        <w:autoSpaceDE w:val="0"/>
        <w:autoSpaceDN w:val="0"/>
        <w:spacing w:after="0" w:line="240" w:lineRule="auto"/>
        <w:ind w:left="1440"/>
        <w:contextualSpacing/>
        <w:rPr>
          <w:rFonts w:ascii="Arial" w:eastAsia="Arial" w:hAnsi="Arial" w:cs="Arial"/>
          <w:b/>
          <w:bCs/>
          <w:kern w:val="0"/>
          <w:sz w:val="24"/>
          <w:szCs w:val="24"/>
          <w:lang w:eastAsia="en-GB"/>
          <w14:ligatures w14:val="none"/>
        </w:rPr>
      </w:pPr>
      <w:r w:rsidRPr="008C03B6">
        <w:rPr>
          <w:rFonts w:ascii="Arial" w:eastAsia="Arial" w:hAnsi="Arial" w:cs="Arial"/>
          <w:b/>
          <w:bCs/>
          <w:kern w:val="0"/>
          <w:sz w:val="24"/>
          <w:szCs w:val="24"/>
          <w:lang w:eastAsia="en-GB"/>
          <w14:ligatures w14:val="none"/>
        </w:rPr>
        <w:t>Ref. No: P1117/23/FUL | Received: Tue 15 Aug 2023 | Validated: Thu 14 Sep 2023 Status: Consen</w:t>
      </w:r>
      <w:r w:rsidR="004B755D">
        <w:rPr>
          <w:rFonts w:ascii="Arial" w:eastAsia="Arial" w:hAnsi="Arial" w:cs="Arial"/>
          <w:b/>
          <w:bCs/>
          <w:kern w:val="0"/>
          <w:sz w:val="24"/>
          <w:szCs w:val="24"/>
          <w:lang w:eastAsia="en-GB"/>
          <w14:ligatures w14:val="none"/>
        </w:rPr>
        <w:t>t</w:t>
      </w:r>
    </w:p>
    <w:p w14:paraId="72A644E1" w14:textId="121856AC" w:rsidR="0060370E" w:rsidRPr="008C03B6" w:rsidRDefault="0060370E" w:rsidP="008C03B6">
      <w:pPr>
        <w:autoSpaceDE w:val="0"/>
        <w:autoSpaceDN w:val="0"/>
        <w:spacing w:after="0" w:line="240" w:lineRule="auto"/>
        <w:ind w:left="1440"/>
        <w:contextualSpacing/>
        <w:rPr>
          <w:rFonts w:ascii="Arial" w:eastAsia="Arial" w:hAnsi="Arial" w:cs="Arial"/>
          <w:kern w:val="0"/>
          <w:sz w:val="24"/>
          <w:szCs w:val="24"/>
          <w:lang w:eastAsia="en-GB"/>
          <w14:ligatures w14:val="none"/>
        </w:rPr>
      </w:pPr>
      <w:r w:rsidRPr="0060370E">
        <w:rPr>
          <w:rFonts w:ascii="Arial" w:eastAsia="Arial" w:hAnsi="Arial" w:cs="Arial"/>
          <w:kern w:val="0"/>
          <w:sz w:val="24"/>
          <w:szCs w:val="24"/>
          <w:lang w:eastAsia="en-GB"/>
          <w14:ligatures w14:val="none"/>
        </w:rPr>
        <w:t>Noted by Members</w:t>
      </w:r>
    </w:p>
    <w:p w14:paraId="4F47B140" w14:textId="77777777" w:rsidR="00D176CA" w:rsidRDefault="00D176CA" w:rsidP="008C03B6">
      <w:pPr>
        <w:autoSpaceDE w:val="0"/>
        <w:autoSpaceDN w:val="0"/>
        <w:spacing w:after="0" w:line="240" w:lineRule="auto"/>
        <w:ind w:left="159" w:hanging="10"/>
        <w:rPr>
          <w:rFonts w:ascii="Arial" w:eastAsia="Arial" w:hAnsi="Arial" w:cs="Arial"/>
          <w:b/>
          <w:bCs/>
          <w:kern w:val="0"/>
          <w:sz w:val="24"/>
          <w:szCs w:val="24"/>
          <w:lang w:eastAsia="en-GB"/>
          <w14:ligatures w14:val="none"/>
        </w:rPr>
      </w:pPr>
    </w:p>
    <w:p w14:paraId="25F37D28" w14:textId="77777777" w:rsidR="00781E71" w:rsidRPr="008C03B6" w:rsidRDefault="00781E71" w:rsidP="008C03B6">
      <w:pPr>
        <w:autoSpaceDE w:val="0"/>
        <w:autoSpaceDN w:val="0"/>
        <w:spacing w:after="0" w:line="240" w:lineRule="auto"/>
        <w:ind w:left="159" w:hanging="10"/>
        <w:rPr>
          <w:rFonts w:ascii="Arial" w:eastAsia="Arial" w:hAnsi="Arial" w:cs="Arial"/>
          <w:b/>
          <w:bCs/>
          <w:kern w:val="0"/>
          <w:sz w:val="24"/>
          <w:szCs w:val="24"/>
          <w:lang w:eastAsia="en-GB"/>
          <w14:ligatures w14:val="none"/>
        </w:rPr>
      </w:pPr>
    </w:p>
    <w:p w14:paraId="3C77BDA1" w14:textId="77777777" w:rsidR="008C03B6" w:rsidRPr="008C03B6" w:rsidRDefault="008C03B6" w:rsidP="008C03B6">
      <w:pPr>
        <w:numPr>
          <w:ilvl w:val="0"/>
          <w:numId w:val="1"/>
        </w:numPr>
        <w:autoSpaceDE w:val="0"/>
        <w:autoSpaceDN w:val="0"/>
        <w:spacing w:after="0" w:line="240" w:lineRule="auto"/>
        <w:contextualSpacing/>
        <w:rPr>
          <w:rFonts w:ascii="Arial" w:eastAsia="Times New Roman" w:hAnsi="Arial" w:cs="Arial"/>
          <w:kern w:val="0"/>
          <w:sz w:val="24"/>
          <w:szCs w:val="24"/>
          <w:lang w:eastAsia="en-GB"/>
          <w14:ligatures w14:val="none"/>
        </w:rPr>
      </w:pPr>
      <w:r w:rsidRPr="008C03B6">
        <w:rPr>
          <w:rFonts w:ascii="Arial" w:eastAsia="Times New Roman" w:hAnsi="Arial" w:cs="Arial"/>
          <w:b/>
          <w:bCs/>
          <w:kern w:val="0"/>
          <w:sz w:val="24"/>
          <w:szCs w:val="24"/>
          <w:lang w:eastAsia="en-GB"/>
          <w14:ligatures w14:val="none"/>
        </w:rPr>
        <w:t>To update tracker and consider specific actions/</w:t>
      </w:r>
      <w:proofErr w:type="gramStart"/>
      <w:r w:rsidRPr="008C03B6">
        <w:rPr>
          <w:rFonts w:ascii="Arial" w:eastAsia="Times New Roman" w:hAnsi="Arial" w:cs="Arial"/>
          <w:b/>
          <w:bCs/>
          <w:kern w:val="0"/>
          <w:sz w:val="24"/>
          <w:szCs w:val="24"/>
          <w:lang w:eastAsia="en-GB"/>
          <w14:ligatures w14:val="none"/>
        </w:rPr>
        <w:t>recommendations</w:t>
      </w:r>
      <w:proofErr w:type="gramEnd"/>
    </w:p>
    <w:p w14:paraId="58B2A69F" w14:textId="77777777" w:rsidR="008C03B6" w:rsidRPr="008C03B6" w:rsidRDefault="008C03B6" w:rsidP="008C03B6">
      <w:pPr>
        <w:numPr>
          <w:ilvl w:val="1"/>
          <w:numId w:val="1"/>
        </w:numPr>
        <w:autoSpaceDE w:val="0"/>
        <w:autoSpaceDN w:val="0"/>
        <w:spacing w:after="0" w:line="240" w:lineRule="auto"/>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Large sites monitoring NB P2100/21/FUL Ellwood Rd</w:t>
      </w:r>
    </w:p>
    <w:p w14:paraId="58AF197F" w14:textId="77777777" w:rsidR="008C03B6" w:rsidRPr="008C03B6" w:rsidRDefault="008C03B6" w:rsidP="008C03B6">
      <w:pPr>
        <w:numPr>
          <w:ilvl w:val="1"/>
          <w:numId w:val="1"/>
        </w:numPr>
        <w:autoSpaceDE w:val="0"/>
        <w:autoSpaceDN w:val="0"/>
        <w:spacing w:after="0" w:line="240" w:lineRule="auto"/>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GCC Flood Authority update </w:t>
      </w:r>
      <w:r w:rsidRPr="00414B74">
        <w:rPr>
          <w:rFonts w:ascii="Arial" w:eastAsia="Times New Roman" w:hAnsi="Arial" w:cs="Arial"/>
          <w:kern w:val="0"/>
          <w:sz w:val="24"/>
          <w:szCs w:val="24"/>
          <w:lang w:eastAsia="en-GB"/>
          <w14:ligatures w14:val="none"/>
        </w:rPr>
        <w:t>meeting 9/</w:t>
      </w:r>
      <w:r w:rsidRPr="008C03B6">
        <w:rPr>
          <w:rFonts w:ascii="Arial" w:eastAsia="Times New Roman" w:hAnsi="Arial" w:cs="Arial"/>
          <w:kern w:val="0"/>
          <w:sz w:val="24"/>
          <w:szCs w:val="24"/>
          <w:lang w:eastAsia="en-GB"/>
          <w14:ligatures w14:val="none"/>
        </w:rPr>
        <w:t>12/23</w:t>
      </w:r>
    </w:p>
    <w:p w14:paraId="5B91BBDC" w14:textId="77777777" w:rsidR="0060370E" w:rsidRDefault="0060370E" w:rsidP="008C03B6">
      <w:pPr>
        <w:autoSpaceDE w:val="0"/>
        <w:autoSpaceDN w:val="0"/>
        <w:spacing w:after="0" w:line="240" w:lineRule="auto"/>
        <w:ind w:left="1428"/>
        <w:rPr>
          <w:rFonts w:ascii="Arial" w:eastAsia="Times New Roman" w:hAnsi="Arial" w:cs="Arial"/>
          <w:kern w:val="0"/>
          <w:sz w:val="24"/>
          <w:szCs w:val="24"/>
          <w:lang w:eastAsia="en-GB"/>
          <w14:ligatures w14:val="none"/>
        </w:rPr>
      </w:pPr>
    </w:p>
    <w:p w14:paraId="4217F8F3" w14:textId="67EB6308" w:rsidR="0060370E" w:rsidRDefault="008C03B6" w:rsidP="0060370E">
      <w:pPr>
        <w:autoSpaceDE w:val="0"/>
        <w:autoSpaceDN w:val="0"/>
        <w:spacing w:after="0" w:line="240" w:lineRule="auto"/>
        <w:ind w:left="1440"/>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Cllr M Cox updated Members </w:t>
      </w:r>
      <w:r w:rsidR="0060370E">
        <w:rPr>
          <w:rFonts w:ascii="Arial" w:eastAsia="Times New Roman" w:hAnsi="Arial" w:cs="Arial"/>
          <w:kern w:val="0"/>
          <w:sz w:val="24"/>
          <w:szCs w:val="24"/>
          <w:lang w:eastAsia="en-GB"/>
          <w14:ligatures w14:val="none"/>
        </w:rPr>
        <w:t xml:space="preserve">on the above </w:t>
      </w:r>
      <w:proofErr w:type="gramStart"/>
      <w:r w:rsidR="0060370E">
        <w:rPr>
          <w:rFonts w:ascii="Arial" w:eastAsia="Times New Roman" w:hAnsi="Arial" w:cs="Arial"/>
          <w:kern w:val="0"/>
          <w:sz w:val="24"/>
          <w:szCs w:val="24"/>
          <w:lang w:eastAsia="en-GB"/>
          <w14:ligatures w14:val="none"/>
        </w:rPr>
        <w:t>items</w:t>
      </w:r>
      <w:proofErr w:type="gramEnd"/>
    </w:p>
    <w:p w14:paraId="50720104" w14:textId="1BDECEFB" w:rsidR="008C03B6" w:rsidRPr="008C03B6" w:rsidRDefault="0060370E" w:rsidP="00841132">
      <w:pPr>
        <w:autoSpaceDE w:val="0"/>
        <w:autoSpaceDN w:val="0"/>
        <w:spacing w:after="0" w:line="240" w:lineRule="auto"/>
        <w:ind w:left="1440"/>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The Tracker was discussed</w:t>
      </w:r>
      <w:r>
        <w:rPr>
          <w:rFonts w:ascii="Arial" w:eastAsia="Times New Roman" w:hAnsi="Arial" w:cs="Arial"/>
          <w:kern w:val="0"/>
          <w:sz w:val="24"/>
          <w:szCs w:val="24"/>
          <w:lang w:eastAsia="en-GB"/>
          <w14:ligatures w14:val="none"/>
        </w:rPr>
        <w:t xml:space="preserve">, with any </w:t>
      </w:r>
      <w:r w:rsidRPr="008C03B6">
        <w:rPr>
          <w:rFonts w:ascii="Arial" w:eastAsia="Times New Roman" w:hAnsi="Arial" w:cs="Arial"/>
          <w:kern w:val="0"/>
          <w:sz w:val="24"/>
          <w:szCs w:val="24"/>
          <w:lang w:eastAsia="en-GB"/>
          <w14:ligatures w14:val="none"/>
        </w:rPr>
        <w:t>relevant updates</w:t>
      </w:r>
      <w:r>
        <w:rPr>
          <w:rFonts w:ascii="Arial" w:eastAsia="Times New Roman" w:hAnsi="Arial" w:cs="Arial"/>
          <w:kern w:val="0"/>
          <w:sz w:val="24"/>
          <w:szCs w:val="24"/>
          <w:lang w:eastAsia="en-GB"/>
          <w14:ligatures w14:val="none"/>
        </w:rPr>
        <w:t xml:space="preserve"> </w:t>
      </w:r>
      <w:proofErr w:type="gramStart"/>
      <w:r>
        <w:rPr>
          <w:rFonts w:ascii="Arial" w:eastAsia="Times New Roman" w:hAnsi="Arial" w:cs="Arial"/>
          <w:kern w:val="0"/>
          <w:sz w:val="24"/>
          <w:szCs w:val="24"/>
          <w:lang w:eastAsia="en-GB"/>
          <w14:ligatures w14:val="none"/>
        </w:rPr>
        <w:t>added</w:t>
      </w:r>
      <w:proofErr w:type="gramEnd"/>
    </w:p>
    <w:p w14:paraId="735A59A7" w14:textId="77777777" w:rsidR="008C03B6" w:rsidRPr="008C03B6" w:rsidRDefault="008C03B6" w:rsidP="008C03B6">
      <w:pPr>
        <w:autoSpaceDE w:val="0"/>
        <w:autoSpaceDN w:val="0"/>
        <w:spacing w:after="0" w:line="240" w:lineRule="auto"/>
        <w:ind w:left="1440"/>
        <w:contextualSpacing/>
        <w:rPr>
          <w:rFonts w:ascii="Arial" w:eastAsia="Times New Roman" w:hAnsi="Arial" w:cs="Arial"/>
          <w:kern w:val="0"/>
          <w:sz w:val="24"/>
          <w:szCs w:val="24"/>
          <w:lang w:eastAsia="en-GB"/>
          <w14:ligatures w14:val="none"/>
        </w:rPr>
      </w:pPr>
    </w:p>
    <w:p w14:paraId="7990A71C" w14:textId="4DA95638" w:rsidR="00841132" w:rsidRPr="008C03B6" w:rsidRDefault="009A1FC4" w:rsidP="00AA4EF2">
      <w:pPr>
        <w:autoSpaceDE w:val="0"/>
        <w:autoSpaceDN w:val="0"/>
        <w:spacing w:after="0" w:line="240" w:lineRule="auto"/>
        <w:ind w:left="1440"/>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To note: </w:t>
      </w:r>
      <w:r w:rsidR="008C03B6" w:rsidRPr="008C03B6">
        <w:rPr>
          <w:rFonts w:ascii="Arial" w:eastAsia="Times New Roman" w:hAnsi="Arial" w:cs="Arial"/>
          <w:kern w:val="0"/>
          <w:sz w:val="24"/>
          <w:szCs w:val="24"/>
          <w:lang w:eastAsia="en-GB"/>
          <w14:ligatures w14:val="none"/>
        </w:rPr>
        <w:t>G</w:t>
      </w:r>
      <w:r w:rsidR="00841132">
        <w:rPr>
          <w:rFonts w:ascii="Arial" w:eastAsia="Times New Roman" w:hAnsi="Arial" w:cs="Arial"/>
          <w:kern w:val="0"/>
          <w:sz w:val="24"/>
          <w:szCs w:val="24"/>
          <w:lang w:eastAsia="en-GB"/>
          <w14:ligatures w14:val="none"/>
        </w:rPr>
        <w:t>CC</w:t>
      </w:r>
      <w:r w:rsidR="008C03B6" w:rsidRPr="008C03B6">
        <w:rPr>
          <w:rFonts w:ascii="Arial" w:eastAsia="Times New Roman" w:hAnsi="Arial" w:cs="Arial"/>
          <w:kern w:val="0"/>
          <w:sz w:val="24"/>
          <w:szCs w:val="24"/>
          <w:lang w:eastAsia="en-GB"/>
          <w14:ligatures w14:val="none"/>
        </w:rPr>
        <w:t xml:space="preserve"> Flood Meeting on Friday 8</w:t>
      </w:r>
      <w:r w:rsidR="008C03B6" w:rsidRPr="008C03B6">
        <w:rPr>
          <w:rFonts w:ascii="Arial" w:eastAsia="Times New Roman" w:hAnsi="Arial" w:cs="Arial"/>
          <w:kern w:val="0"/>
          <w:sz w:val="24"/>
          <w:szCs w:val="24"/>
          <w:vertAlign w:val="superscript"/>
          <w:lang w:eastAsia="en-GB"/>
          <w14:ligatures w14:val="none"/>
        </w:rPr>
        <w:t>th</w:t>
      </w:r>
      <w:r w:rsidR="008C03B6" w:rsidRPr="008C03B6">
        <w:rPr>
          <w:rFonts w:ascii="Arial" w:eastAsia="Times New Roman" w:hAnsi="Arial" w:cs="Arial"/>
          <w:kern w:val="0"/>
          <w:sz w:val="24"/>
          <w:szCs w:val="24"/>
          <w:lang w:eastAsia="en-GB"/>
          <w14:ligatures w14:val="none"/>
        </w:rPr>
        <w:t xml:space="preserve"> of December, not 9</w:t>
      </w:r>
      <w:r w:rsidR="008C03B6" w:rsidRPr="008C03B6">
        <w:rPr>
          <w:rFonts w:ascii="Arial" w:eastAsia="Times New Roman" w:hAnsi="Arial" w:cs="Arial"/>
          <w:kern w:val="0"/>
          <w:sz w:val="24"/>
          <w:szCs w:val="24"/>
          <w:vertAlign w:val="superscript"/>
          <w:lang w:eastAsia="en-GB"/>
          <w14:ligatures w14:val="none"/>
        </w:rPr>
        <w:t>th</w:t>
      </w:r>
    </w:p>
    <w:p w14:paraId="5DE1FAEF" w14:textId="371805BD" w:rsidR="008C03B6" w:rsidRPr="00AA4EF2" w:rsidRDefault="008C03B6" w:rsidP="00AA4EF2">
      <w:pPr>
        <w:numPr>
          <w:ilvl w:val="0"/>
          <w:numId w:val="1"/>
        </w:numPr>
        <w:spacing w:after="5" w:line="249" w:lineRule="auto"/>
        <w:contextualSpacing/>
        <w:rPr>
          <w:rFonts w:ascii="Arial" w:eastAsia="Times New Roman" w:hAnsi="Arial" w:cs="Arial"/>
          <w:b/>
          <w:bCs/>
          <w:kern w:val="0"/>
          <w:sz w:val="24"/>
          <w:szCs w:val="24"/>
          <w:lang w:eastAsia="en-GB"/>
          <w14:ligatures w14:val="none"/>
        </w:rPr>
      </w:pPr>
      <w:r w:rsidRPr="008C03B6">
        <w:rPr>
          <w:rFonts w:ascii="Arial" w:eastAsia="Times New Roman" w:hAnsi="Arial" w:cs="Arial"/>
          <w:b/>
          <w:bCs/>
          <w:kern w:val="0"/>
          <w:sz w:val="24"/>
          <w:szCs w:val="24"/>
          <w:lang w:eastAsia="en-GB"/>
          <w14:ligatures w14:val="none"/>
        </w:rPr>
        <w:t xml:space="preserve"> To note changes re climate action, tree policy and enhancing biodiversity as related to Planning and make </w:t>
      </w:r>
      <w:proofErr w:type="gramStart"/>
      <w:r w:rsidRPr="008C03B6">
        <w:rPr>
          <w:rFonts w:ascii="Arial" w:eastAsia="Times New Roman" w:hAnsi="Arial" w:cs="Arial"/>
          <w:b/>
          <w:bCs/>
          <w:kern w:val="0"/>
          <w:sz w:val="24"/>
          <w:szCs w:val="24"/>
          <w:lang w:eastAsia="en-GB"/>
          <w14:ligatures w14:val="none"/>
        </w:rPr>
        <w:t>recommendations</w:t>
      </w:r>
      <w:proofErr w:type="gramEnd"/>
    </w:p>
    <w:p w14:paraId="41648FD8" w14:textId="364E27F8" w:rsidR="008C03B6" w:rsidRPr="008C03B6" w:rsidRDefault="008C03B6" w:rsidP="008C03B6">
      <w:pPr>
        <w:spacing w:after="5" w:line="249" w:lineRule="auto"/>
        <w:ind w:left="720"/>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Cllr S Cox gave an update </w:t>
      </w:r>
      <w:r w:rsidR="001C466E">
        <w:rPr>
          <w:rFonts w:ascii="Arial" w:eastAsia="Times New Roman" w:hAnsi="Arial" w:cs="Arial"/>
          <w:kern w:val="0"/>
          <w:sz w:val="24"/>
          <w:szCs w:val="24"/>
          <w:lang w:eastAsia="en-GB"/>
          <w14:ligatures w14:val="none"/>
        </w:rPr>
        <w:t xml:space="preserve">regarding the </w:t>
      </w:r>
      <w:r w:rsidRPr="008C03B6">
        <w:rPr>
          <w:rFonts w:ascii="Arial" w:eastAsia="Times New Roman" w:hAnsi="Arial" w:cs="Arial"/>
          <w:kern w:val="0"/>
          <w:sz w:val="24"/>
          <w:szCs w:val="24"/>
          <w:lang w:eastAsia="en-GB"/>
          <w14:ligatures w14:val="none"/>
        </w:rPr>
        <w:t xml:space="preserve">Tree Policy </w:t>
      </w:r>
      <w:r w:rsidR="00841132">
        <w:rPr>
          <w:rFonts w:ascii="Arial" w:eastAsia="Times New Roman" w:hAnsi="Arial" w:cs="Arial"/>
          <w:kern w:val="0"/>
          <w:sz w:val="24"/>
          <w:szCs w:val="24"/>
          <w:lang w:eastAsia="en-GB"/>
          <w14:ligatures w14:val="none"/>
        </w:rPr>
        <w:t>W</w:t>
      </w:r>
      <w:r w:rsidRPr="008C03B6">
        <w:rPr>
          <w:rFonts w:ascii="Arial" w:eastAsia="Times New Roman" w:hAnsi="Arial" w:cs="Arial"/>
          <w:kern w:val="0"/>
          <w:sz w:val="24"/>
          <w:szCs w:val="24"/>
          <w:lang w:eastAsia="en-GB"/>
          <w14:ligatures w14:val="none"/>
        </w:rPr>
        <w:t xml:space="preserve">orking </w:t>
      </w:r>
      <w:r w:rsidR="00841132">
        <w:rPr>
          <w:rFonts w:ascii="Arial" w:eastAsia="Times New Roman" w:hAnsi="Arial" w:cs="Arial"/>
          <w:kern w:val="0"/>
          <w:sz w:val="24"/>
          <w:szCs w:val="24"/>
          <w:lang w:eastAsia="en-GB"/>
          <w14:ligatures w14:val="none"/>
        </w:rPr>
        <w:t>G</w:t>
      </w:r>
      <w:r w:rsidRPr="008C03B6">
        <w:rPr>
          <w:rFonts w:ascii="Arial" w:eastAsia="Times New Roman" w:hAnsi="Arial" w:cs="Arial"/>
          <w:kern w:val="0"/>
          <w:sz w:val="24"/>
          <w:szCs w:val="24"/>
          <w:lang w:eastAsia="en-GB"/>
          <w14:ligatures w14:val="none"/>
        </w:rPr>
        <w:t>roup meeting</w:t>
      </w:r>
      <w:r w:rsidR="00841132">
        <w:rPr>
          <w:rFonts w:ascii="Arial" w:eastAsia="Times New Roman" w:hAnsi="Arial" w:cs="Arial"/>
          <w:kern w:val="0"/>
          <w:sz w:val="24"/>
          <w:szCs w:val="24"/>
          <w:lang w:eastAsia="en-GB"/>
          <w14:ligatures w14:val="none"/>
        </w:rPr>
        <w:t xml:space="preserve">, which </w:t>
      </w:r>
      <w:r w:rsidR="001C466E">
        <w:rPr>
          <w:rFonts w:ascii="Arial" w:eastAsia="Times New Roman" w:hAnsi="Arial" w:cs="Arial"/>
          <w:kern w:val="0"/>
          <w:sz w:val="24"/>
          <w:szCs w:val="24"/>
          <w:lang w:eastAsia="en-GB"/>
          <w14:ligatures w14:val="none"/>
        </w:rPr>
        <w:t xml:space="preserve">also </w:t>
      </w:r>
      <w:r w:rsidR="00841132">
        <w:rPr>
          <w:rFonts w:ascii="Arial" w:eastAsia="Times New Roman" w:hAnsi="Arial" w:cs="Arial"/>
          <w:kern w:val="0"/>
          <w:sz w:val="24"/>
          <w:szCs w:val="24"/>
          <w:lang w:eastAsia="en-GB"/>
          <w14:ligatures w14:val="none"/>
        </w:rPr>
        <w:t xml:space="preserve">included Nick Adams from </w:t>
      </w:r>
      <w:proofErr w:type="spellStart"/>
      <w:r w:rsidR="00841132">
        <w:rPr>
          <w:rFonts w:ascii="Arial" w:eastAsia="Times New Roman" w:hAnsi="Arial" w:cs="Arial"/>
          <w:kern w:val="0"/>
          <w:sz w:val="24"/>
          <w:szCs w:val="24"/>
          <w:lang w:eastAsia="en-GB"/>
          <w14:ligatures w14:val="none"/>
        </w:rPr>
        <w:t>Kilmaha</w:t>
      </w:r>
      <w:proofErr w:type="spellEnd"/>
      <w:r w:rsidR="001C466E">
        <w:rPr>
          <w:rFonts w:ascii="Arial" w:eastAsia="Times New Roman" w:hAnsi="Arial" w:cs="Arial"/>
          <w:kern w:val="0"/>
          <w:sz w:val="24"/>
          <w:szCs w:val="24"/>
          <w:lang w:eastAsia="en-GB"/>
          <w14:ligatures w14:val="none"/>
        </w:rPr>
        <w:t xml:space="preserve">, </w:t>
      </w:r>
      <w:r w:rsidR="00841132">
        <w:rPr>
          <w:rFonts w:ascii="Arial" w:eastAsia="Times New Roman" w:hAnsi="Arial" w:cs="Arial"/>
          <w:kern w:val="0"/>
          <w:sz w:val="24"/>
          <w:szCs w:val="24"/>
          <w:lang w:eastAsia="en-GB"/>
          <w14:ligatures w14:val="none"/>
        </w:rPr>
        <w:t>Alan Cornock</w:t>
      </w:r>
      <w:r w:rsidR="00C900BA">
        <w:rPr>
          <w:rFonts w:ascii="Arial" w:eastAsia="Times New Roman" w:hAnsi="Arial" w:cs="Arial"/>
          <w:kern w:val="0"/>
          <w:sz w:val="24"/>
          <w:szCs w:val="24"/>
          <w:lang w:eastAsia="en-GB"/>
          <w14:ligatures w14:val="none"/>
        </w:rPr>
        <w:t xml:space="preserve"> of Angel Vale</w:t>
      </w:r>
      <w:r w:rsidR="0013467D">
        <w:rPr>
          <w:rFonts w:ascii="Arial" w:eastAsia="Times New Roman" w:hAnsi="Arial" w:cs="Arial"/>
          <w:kern w:val="0"/>
          <w:sz w:val="24"/>
          <w:szCs w:val="24"/>
          <w:lang w:eastAsia="en-GB"/>
          <w14:ligatures w14:val="none"/>
        </w:rPr>
        <w:t xml:space="preserve"> and Chair of E</w:t>
      </w:r>
      <w:r w:rsidR="00C032AB">
        <w:rPr>
          <w:rFonts w:ascii="Arial" w:eastAsia="Times New Roman" w:hAnsi="Arial" w:cs="Arial"/>
          <w:kern w:val="0"/>
          <w:sz w:val="24"/>
          <w:szCs w:val="24"/>
          <w:lang w:eastAsia="en-GB"/>
          <w14:ligatures w14:val="none"/>
        </w:rPr>
        <w:t>nvironment</w:t>
      </w:r>
      <w:r w:rsidR="00C900BA">
        <w:rPr>
          <w:rFonts w:ascii="Arial" w:eastAsia="Times New Roman" w:hAnsi="Arial" w:cs="Arial"/>
          <w:kern w:val="0"/>
          <w:sz w:val="24"/>
          <w:szCs w:val="24"/>
          <w:lang w:eastAsia="en-GB"/>
          <w14:ligatures w14:val="none"/>
        </w:rPr>
        <w:t>, Melanie Getgood</w:t>
      </w:r>
    </w:p>
    <w:p w14:paraId="49EF3652" w14:textId="3FEFAB27" w:rsidR="008C03B6" w:rsidRPr="008C03B6" w:rsidRDefault="00C900BA" w:rsidP="008C03B6">
      <w:pPr>
        <w:spacing w:after="5" w:line="249" w:lineRule="auto"/>
        <w:ind w:left="720"/>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 </w:t>
      </w:r>
      <w:r w:rsidR="00962371">
        <w:rPr>
          <w:rFonts w:ascii="Arial" w:eastAsia="Times New Roman" w:hAnsi="Arial" w:cs="Arial"/>
          <w:kern w:val="0"/>
          <w:sz w:val="24"/>
          <w:szCs w:val="24"/>
          <w:lang w:eastAsia="en-GB"/>
          <w14:ligatures w14:val="none"/>
        </w:rPr>
        <w:t>d</w:t>
      </w:r>
      <w:r w:rsidR="008C03B6" w:rsidRPr="008C03B6">
        <w:rPr>
          <w:rFonts w:ascii="Arial" w:eastAsia="Times New Roman" w:hAnsi="Arial" w:cs="Arial"/>
          <w:kern w:val="0"/>
          <w:sz w:val="24"/>
          <w:szCs w:val="24"/>
          <w:lang w:eastAsia="en-GB"/>
          <w14:ligatures w14:val="none"/>
        </w:rPr>
        <w:t xml:space="preserve">raft </w:t>
      </w:r>
      <w:r w:rsidR="00841132">
        <w:rPr>
          <w:rFonts w:ascii="Arial" w:eastAsia="Times New Roman" w:hAnsi="Arial" w:cs="Arial"/>
          <w:kern w:val="0"/>
          <w:sz w:val="24"/>
          <w:szCs w:val="24"/>
          <w:lang w:eastAsia="en-GB"/>
          <w14:ligatures w14:val="none"/>
        </w:rPr>
        <w:t>version tree policy</w:t>
      </w:r>
      <w:r w:rsidR="00CE138C">
        <w:rPr>
          <w:rFonts w:ascii="Arial" w:eastAsia="Times New Roman" w:hAnsi="Arial" w:cs="Arial"/>
          <w:kern w:val="0"/>
          <w:sz w:val="24"/>
          <w:szCs w:val="24"/>
          <w:lang w:eastAsia="en-GB"/>
          <w14:ligatures w14:val="none"/>
        </w:rPr>
        <w:t xml:space="preserve"> has</w:t>
      </w:r>
      <w:r w:rsidR="00841132">
        <w:rPr>
          <w:rFonts w:ascii="Arial" w:eastAsia="Times New Roman" w:hAnsi="Arial" w:cs="Arial"/>
          <w:kern w:val="0"/>
          <w:sz w:val="24"/>
          <w:szCs w:val="24"/>
          <w:lang w:eastAsia="en-GB"/>
          <w14:ligatures w14:val="none"/>
        </w:rPr>
        <w:t xml:space="preserve"> now</w:t>
      </w:r>
      <w:r w:rsidR="00CE138C">
        <w:rPr>
          <w:rFonts w:ascii="Arial" w:eastAsia="Times New Roman" w:hAnsi="Arial" w:cs="Arial"/>
          <w:kern w:val="0"/>
          <w:sz w:val="24"/>
          <w:szCs w:val="24"/>
          <w:lang w:eastAsia="en-GB"/>
          <w14:ligatures w14:val="none"/>
        </w:rPr>
        <w:t xml:space="preserve"> been</w:t>
      </w:r>
      <w:r w:rsidR="008C03B6" w:rsidRPr="008C03B6">
        <w:rPr>
          <w:rFonts w:ascii="Arial" w:eastAsia="Times New Roman" w:hAnsi="Arial" w:cs="Arial"/>
          <w:kern w:val="0"/>
          <w:sz w:val="24"/>
          <w:szCs w:val="24"/>
          <w:lang w:eastAsia="en-GB"/>
          <w14:ligatures w14:val="none"/>
        </w:rPr>
        <w:t xml:space="preserve"> sent out to Environment Member</w:t>
      </w:r>
      <w:r w:rsidR="00841132">
        <w:rPr>
          <w:rFonts w:ascii="Arial" w:eastAsia="Times New Roman" w:hAnsi="Arial" w:cs="Arial"/>
          <w:kern w:val="0"/>
          <w:sz w:val="24"/>
          <w:szCs w:val="24"/>
          <w:lang w:eastAsia="en-GB"/>
          <w14:ligatures w14:val="none"/>
        </w:rPr>
        <w:t xml:space="preserve">s, for </w:t>
      </w:r>
      <w:proofErr w:type="gramStart"/>
      <w:r w:rsidR="00841132">
        <w:rPr>
          <w:rFonts w:ascii="Arial" w:eastAsia="Times New Roman" w:hAnsi="Arial" w:cs="Arial"/>
          <w:kern w:val="0"/>
          <w:sz w:val="24"/>
          <w:szCs w:val="24"/>
          <w:lang w:eastAsia="en-GB"/>
          <w14:ligatures w14:val="none"/>
        </w:rPr>
        <w:t>comment</w:t>
      </w:r>
      <w:proofErr w:type="gramEnd"/>
      <w:r w:rsidR="008C03B6" w:rsidRPr="008C03B6">
        <w:rPr>
          <w:rFonts w:ascii="Arial" w:eastAsia="Times New Roman" w:hAnsi="Arial" w:cs="Arial"/>
          <w:kern w:val="0"/>
          <w:sz w:val="24"/>
          <w:szCs w:val="24"/>
          <w:lang w:eastAsia="en-GB"/>
          <w14:ligatures w14:val="none"/>
        </w:rPr>
        <w:t xml:space="preserve"> </w:t>
      </w:r>
    </w:p>
    <w:p w14:paraId="7903D45B" w14:textId="190D1218" w:rsidR="008C03B6" w:rsidRPr="008C03B6" w:rsidRDefault="00611F3E" w:rsidP="008C03B6">
      <w:pPr>
        <w:spacing w:after="5" w:line="249" w:lineRule="auto"/>
        <w:ind w:left="720"/>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 </w:t>
      </w:r>
      <w:r w:rsidR="008C03B6" w:rsidRPr="008C03B6">
        <w:rPr>
          <w:rFonts w:ascii="Arial" w:eastAsia="Times New Roman" w:hAnsi="Arial" w:cs="Arial"/>
          <w:kern w:val="0"/>
          <w:sz w:val="24"/>
          <w:szCs w:val="24"/>
          <w:lang w:eastAsia="en-GB"/>
          <w14:ligatures w14:val="none"/>
        </w:rPr>
        <w:t xml:space="preserve">Recommendation </w:t>
      </w:r>
      <w:r w:rsidR="00841132">
        <w:rPr>
          <w:rFonts w:ascii="Arial" w:eastAsia="Times New Roman" w:hAnsi="Arial" w:cs="Arial"/>
          <w:kern w:val="0"/>
          <w:sz w:val="24"/>
          <w:szCs w:val="24"/>
          <w:lang w:eastAsia="en-GB"/>
          <w14:ligatures w14:val="none"/>
        </w:rPr>
        <w:t xml:space="preserve">from Environment Committee </w:t>
      </w:r>
      <w:r>
        <w:rPr>
          <w:rFonts w:ascii="Arial" w:eastAsia="Times New Roman" w:hAnsi="Arial" w:cs="Arial"/>
          <w:kern w:val="0"/>
          <w:sz w:val="24"/>
          <w:szCs w:val="24"/>
          <w:lang w:eastAsia="en-GB"/>
          <w14:ligatures w14:val="none"/>
        </w:rPr>
        <w:t>will</w:t>
      </w:r>
      <w:r w:rsidR="00841132">
        <w:rPr>
          <w:rFonts w:ascii="Arial" w:eastAsia="Times New Roman" w:hAnsi="Arial" w:cs="Arial"/>
          <w:kern w:val="0"/>
          <w:sz w:val="24"/>
          <w:szCs w:val="24"/>
          <w:lang w:eastAsia="en-GB"/>
          <w14:ligatures w14:val="none"/>
        </w:rPr>
        <w:t xml:space="preserve"> go to Full Council, for Council to adopt the tree </w:t>
      </w:r>
      <w:proofErr w:type="gramStart"/>
      <w:r w:rsidR="00841132">
        <w:rPr>
          <w:rFonts w:ascii="Arial" w:eastAsia="Times New Roman" w:hAnsi="Arial" w:cs="Arial"/>
          <w:kern w:val="0"/>
          <w:sz w:val="24"/>
          <w:szCs w:val="24"/>
          <w:lang w:eastAsia="en-GB"/>
          <w14:ligatures w14:val="none"/>
        </w:rPr>
        <w:t>policy</w:t>
      </w:r>
      <w:proofErr w:type="gramEnd"/>
      <w:r w:rsidR="008C03B6" w:rsidRPr="008C03B6">
        <w:rPr>
          <w:rFonts w:ascii="Arial" w:eastAsia="Times New Roman" w:hAnsi="Arial" w:cs="Arial"/>
          <w:kern w:val="0"/>
          <w:sz w:val="24"/>
          <w:szCs w:val="24"/>
          <w:lang w:eastAsia="en-GB"/>
          <w14:ligatures w14:val="none"/>
        </w:rPr>
        <w:t xml:space="preserve"> </w:t>
      </w:r>
    </w:p>
    <w:p w14:paraId="6C9DD9F3" w14:textId="51F8A2EF" w:rsidR="008C03B6" w:rsidRPr="008C03B6" w:rsidRDefault="008C03B6" w:rsidP="001F2CD1">
      <w:pPr>
        <w:spacing w:after="5" w:line="249" w:lineRule="auto"/>
        <w:ind w:left="720"/>
        <w:contextualSpacing/>
        <w:rPr>
          <w:rFonts w:ascii="Arial" w:eastAsia="Times New Roman" w:hAnsi="Arial" w:cs="Arial"/>
          <w:kern w:val="0"/>
          <w:sz w:val="24"/>
          <w:szCs w:val="24"/>
          <w:lang w:eastAsia="en-GB"/>
          <w14:ligatures w14:val="none"/>
        </w:rPr>
      </w:pPr>
      <w:r w:rsidRPr="008C03B6">
        <w:rPr>
          <w:rFonts w:ascii="Arial" w:eastAsia="Times New Roman" w:hAnsi="Arial" w:cs="Arial"/>
          <w:kern w:val="0"/>
          <w:sz w:val="24"/>
          <w:szCs w:val="24"/>
          <w:lang w:eastAsia="en-GB"/>
          <w14:ligatures w14:val="none"/>
        </w:rPr>
        <w:t xml:space="preserve">Cllr S Cox to feedback with </w:t>
      </w:r>
      <w:r w:rsidR="001F2CD1">
        <w:rPr>
          <w:rFonts w:ascii="Arial" w:eastAsia="Times New Roman" w:hAnsi="Arial" w:cs="Arial"/>
          <w:kern w:val="0"/>
          <w:sz w:val="24"/>
          <w:szCs w:val="24"/>
          <w:lang w:eastAsia="en-GB"/>
          <w14:ligatures w14:val="none"/>
        </w:rPr>
        <w:t xml:space="preserve">future </w:t>
      </w:r>
      <w:r w:rsidRPr="008C03B6">
        <w:rPr>
          <w:rFonts w:ascii="Arial" w:eastAsia="Times New Roman" w:hAnsi="Arial" w:cs="Arial"/>
          <w:kern w:val="0"/>
          <w:sz w:val="24"/>
          <w:szCs w:val="24"/>
          <w:lang w:eastAsia="en-GB"/>
          <w14:ligatures w14:val="none"/>
        </w:rPr>
        <w:t>updates</w:t>
      </w:r>
    </w:p>
    <w:p w14:paraId="04FF7C8B" w14:textId="0C9E8EE5" w:rsidR="008C03B6" w:rsidRPr="001F2CD1" w:rsidRDefault="008C03B6" w:rsidP="001F2CD1">
      <w:pPr>
        <w:numPr>
          <w:ilvl w:val="0"/>
          <w:numId w:val="1"/>
        </w:numPr>
        <w:autoSpaceDE w:val="0"/>
        <w:autoSpaceDN w:val="0"/>
        <w:spacing w:after="0" w:line="240" w:lineRule="auto"/>
        <w:contextualSpacing/>
        <w:rPr>
          <w:rFonts w:ascii="Arial" w:eastAsia="Times New Roman" w:hAnsi="Arial" w:cs="Arial"/>
          <w:b/>
          <w:bCs/>
          <w:kern w:val="0"/>
          <w:sz w:val="24"/>
          <w:szCs w:val="24"/>
          <w:lang w:eastAsia="en-GB"/>
          <w14:ligatures w14:val="none"/>
        </w:rPr>
      </w:pPr>
      <w:r w:rsidRPr="008C03B6">
        <w:rPr>
          <w:rFonts w:ascii="Arial" w:eastAsia="Arial" w:hAnsi="Arial" w:cs="Arial"/>
          <w:b/>
          <w:kern w:val="0"/>
          <w:sz w:val="24"/>
          <w:szCs w:val="24"/>
          <w:lang w:eastAsia="en-GB"/>
          <w14:ligatures w14:val="none"/>
        </w:rPr>
        <w:t xml:space="preserve">To receive update on Local Plan and make any recommendations re CNDP Review </w:t>
      </w:r>
    </w:p>
    <w:p w14:paraId="5859897B" w14:textId="5E8583A0" w:rsidR="008C03B6" w:rsidRPr="008C03B6" w:rsidRDefault="008C03B6" w:rsidP="008C03B6">
      <w:pPr>
        <w:autoSpaceDE w:val="0"/>
        <w:autoSpaceDN w:val="0"/>
        <w:spacing w:after="0" w:line="240" w:lineRule="auto"/>
        <w:ind w:left="720"/>
        <w:contextualSpacing/>
        <w:rPr>
          <w:rFonts w:ascii="Arial" w:eastAsia="Arial" w:hAnsi="Arial" w:cs="Arial"/>
          <w:bCs/>
          <w:kern w:val="0"/>
          <w:sz w:val="24"/>
          <w:szCs w:val="24"/>
          <w:lang w:eastAsia="en-GB"/>
          <w14:ligatures w14:val="none"/>
        </w:rPr>
      </w:pPr>
      <w:r w:rsidRPr="008C03B6">
        <w:rPr>
          <w:rFonts w:ascii="Arial" w:eastAsia="Arial" w:hAnsi="Arial" w:cs="Arial"/>
          <w:bCs/>
          <w:kern w:val="0"/>
          <w:sz w:val="24"/>
          <w:szCs w:val="24"/>
          <w:lang w:eastAsia="en-GB"/>
          <w14:ligatures w14:val="none"/>
        </w:rPr>
        <w:t xml:space="preserve">Cllr C Elsmore to feedback </w:t>
      </w:r>
      <w:r w:rsidR="00841132">
        <w:rPr>
          <w:rFonts w:ascii="Arial" w:eastAsia="Arial" w:hAnsi="Arial" w:cs="Arial"/>
          <w:bCs/>
          <w:kern w:val="0"/>
          <w:sz w:val="24"/>
          <w:szCs w:val="24"/>
          <w:lang w:eastAsia="en-GB"/>
          <w14:ligatures w14:val="none"/>
        </w:rPr>
        <w:t xml:space="preserve">with updates as and when, </w:t>
      </w:r>
      <w:r w:rsidRPr="008C03B6">
        <w:rPr>
          <w:rFonts w:ascii="Arial" w:eastAsia="Arial" w:hAnsi="Arial" w:cs="Arial"/>
          <w:bCs/>
          <w:kern w:val="0"/>
          <w:sz w:val="24"/>
          <w:szCs w:val="24"/>
          <w:lang w:eastAsia="en-GB"/>
          <w14:ligatures w14:val="none"/>
        </w:rPr>
        <w:t>regarding Local Plan</w:t>
      </w:r>
    </w:p>
    <w:p w14:paraId="7DFC1B3B" w14:textId="60145492" w:rsidR="008C03B6" w:rsidRPr="00414B74" w:rsidRDefault="001F2CD1" w:rsidP="008C03B6">
      <w:pPr>
        <w:autoSpaceDE w:val="0"/>
        <w:autoSpaceDN w:val="0"/>
        <w:spacing w:after="0" w:line="240" w:lineRule="auto"/>
        <w:ind w:left="720"/>
        <w:contextualSpacing/>
        <w:rPr>
          <w:rFonts w:ascii="Arial" w:eastAsia="Arial" w:hAnsi="Arial" w:cs="Arial"/>
          <w:bCs/>
          <w:kern w:val="0"/>
          <w:sz w:val="24"/>
          <w:szCs w:val="24"/>
          <w:lang w:eastAsia="en-GB"/>
          <w14:ligatures w14:val="none"/>
        </w:rPr>
      </w:pPr>
      <w:r>
        <w:rPr>
          <w:rFonts w:ascii="Arial" w:eastAsia="Arial" w:hAnsi="Arial" w:cs="Arial"/>
          <w:bCs/>
          <w:kern w:val="0"/>
          <w:sz w:val="24"/>
          <w:szCs w:val="24"/>
          <w:lang w:eastAsia="en-GB"/>
          <w14:ligatures w14:val="none"/>
        </w:rPr>
        <w:t>A r</w:t>
      </w:r>
      <w:r w:rsidR="008C03B6" w:rsidRPr="008C03B6">
        <w:rPr>
          <w:rFonts w:ascii="Arial" w:eastAsia="Arial" w:hAnsi="Arial" w:cs="Arial"/>
          <w:bCs/>
          <w:kern w:val="0"/>
          <w:sz w:val="24"/>
          <w:szCs w:val="24"/>
          <w:lang w:eastAsia="en-GB"/>
          <w14:ligatures w14:val="none"/>
        </w:rPr>
        <w:t>ecommendation</w:t>
      </w:r>
      <w:r w:rsidR="00841132">
        <w:rPr>
          <w:rFonts w:ascii="Arial" w:eastAsia="Arial" w:hAnsi="Arial" w:cs="Arial"/>
          <w:bCs/>
          <w:kern w:val="0"/>
          <w:sz w:val="24"/>
          <w:szCs w:val="24"/>
          <w:lang w:eastAsia="en-GB"/>
          <w14:ligatures w14:val="none"/>
        </w:rPr>
        <w:t xml:space="preserve"> on whether to review NDP</w:t>
      </w:r>
      <w:r w:rsidR="004D6779">
        <w:rPr>
          <w:rFonts w:ascii="Arial" w:eastAsia="Arial" w:hAnsi="Arial" w:cs="Arial"/>
          <w:bCs/>
          <w:kern w:val="0"/>
          <w:sz w:val="24"/>
          <w:szCs w:val="24"/>
          <w:lang w:eastAsia="en-GB"/>
          <w14:ligatures w14:val="none"/>
        </w:rPr>
        <w:t xml:space="preserve"> </w:t>
      </w:r>
      <w:r w:rsidR="00392D07" w:rsidRPr="00414B74">
        <w:rPr>
          <w:rFonts w:ascii="Arial" w:eastAsia="Arial" w:hAnsi="Arial" w:cs="Arial"/>
          <w:bCs/>
          <w:kern w:val="0"/>
          <w:sz w:val="24"/>
          <w:szCs w:val="24"/>
          <w:lang w:eastAsia="en-GB"/>
          <w14:ligatures w14:val="none"/>
        </w:rPr>
        <w:t xml:space="preserve">will be discussed </w:t>
      </w:r>
      <w:r w:rsidR="00841132" w:rsidRPr="00414B74">
        <w:rPr>
          <w:rFonts w:ascii="Arial" w:eastAsia="Arial" w:hAnsi="Arial" w:cs="Arial"/>
          <w:bCs/>
          <w:kern w:val="0"/>
          <w:sz w:val="24"/>
          <w:szCs w:val="24"/>
          <w:lang w:eastAsia="en-GB"/>
          <w14:ligatures w14:val="none"/>
        </w:rPr>
        <w:t xml:space="preserve">in </w:t>
      </w:r>
      <w:r w:rsidR="004D6779">
        <w:rPr>
          <w:rFonts w:ascii="Arial" w:eastAsia="Arial" w:hAnsi="Arial" w:cs="Arial"/>
          <w:bCs/>
          <w:kern w:val="0"/>
          <w:sz w:val="24"/>
          <w:szCs w:val="24"/>
          <w:lang w:eastAsia="en-GB"/>
          <w14:ligatures w14:val="none"/>
        </w:rPr>
        <w:t xml:space="preserve">the </w:t>
      </w:r>
      <w:r w:rsidR="00841132">
        <w:rPr>
          <w:rFonts w:ascii="Arial" w:eastAsia="Arial" w:hAnsi="Arial" w:cs="Arial"/>
          <w:bCs/>
          <w:kern w:val="0"/>
          <w:sz w:val="24"/>
          <w:szCs w:val="24"/>
          <w:lang w:eastAsia="en-GB"/>
          <w14:ligatures w14:val="none"/>
        </w:rPr>
        <w:t>next Planning meeting</w:t>
      </w:r>
      <w:r w:rsidR="004D6779">
        <w:rPr>
          <w:rFonts w:ascii="Arial" w:eastAsia="Arial" w:hAnsi="Arial" w:cs="Arial"/>
          <w:bCs/>
          <w:kern w:val="0"/>
          <w:sz w:val="24"/>
          <w:szCs w:val="24"/>
          <w:lang w:eastAsia="en-GB"/>
          <w14:ligatures w14:val="none"/>
        </w:rPr>
        <w:t xml:space="preserve">, </w:t>
      </w:r>
      <w:r w:rsidR="00841132">
        <w:rPr>
          <w:rFonts w:ascii="Arial" w:eastAsia="Arial" w:hAnsi="Arial" w:cs="Arial"/>
          <w:bCs/>
          <w:kern w:val="0"/>
          <w:sz w:val="24"/>
          <w:szCs w:val="24"/>
          <w:lang w:eastAsia="en-GB"/>
          <w14:ligatures w14:val="none"/>
        </w:rPr>
        <w:t>on the AM of the 19</w:t>
      </w:r>
      <w:r w:rsidR="00841132" w:rsidRPr="00841132">
        <w:rPr>
          <w:rFonts w:ascii="Arial" w:eastAsia="Arial" w:hAnsi="Arial" w:cs="Arial"/>
          <w:bCs/>
          <w:kern w:val="0"/>
          <w:sz w:val="24"/>
          <w:szCs w:val="24"/>
          <w:vertAlign w:val="superscript"/>
          <w:lang w:eastAsia="en-GB"/>
          <w14:ligatures w14:val="none"/>
        </w:rPr>
        <w:t>th</w:t>
      </w:r>
      <w:r w:rsidR="00841132">
        <w:rPr>
          <w:rFonts w:ascii="Arial" w:eastAsia="Arial" w:hAnsi="Arial" w:cs="Arial"/>
          <w:bCs/>
          <w:kern w:val="0"/>
          <w:sz w:val="24"/>
          <w:szCs w:val="24"/>
          <w:lang w:eastAsia="en-GB"/>
          <w14:ligatures w14:val="none"/>
        </w:rPr>
        <w:t>,</w:t>
      </w:r>
      <w:r w:rsidR="008C03B6" w:rsidRPr="008C03B6">
        <w:rPr>
          <w:rFonts w:ascii="Arial" w:eastAsia="Arial" w:hAnsi="Arial" w:cs="Arial"/>
          <w:bCs/>
          <w:kern w:val="0"/>
          <w:sz w:val="24"/>
          <w:szCs w:val="24"/>
          <w:lang w:eastAsia="en-GB"/>
          <w14:ligatures w14:val="none"/>
        </w:rPr>
        <w:t xml:space="preserve"> to go to Full Council</w:t>
      </w:r>
      <w:r w:rsidR="00841132">
        <w:rPr>
          <w:rFonts w:ascii="Arial" w:eastAsia="Arial" w:hAnsi="Arial" w:cs="Arial"/>
          <w:bCs/>
          <w:kern w:val="0"/>
          <w:sz w:val="24"/>
          <w:szCs w:val="24"/>
          <w:lang w:eastAsia="en-GB"/>
          <w14:ligatures w14:val="none"/>
        </w:rPr>
        <w:t xml:space="preserve"> in the </w:t>
      </w:r>
      <w:r w:rsidR="00841132" w:rsidRPr="00414B74">
        <w:rPr>
          <w:rFonts w:ascii="Arial" w:eastAsia="Arial" w:hAnsi="Arial" w:cs="Arial"/>
          <w:bCs/>
          <w:kern w:val="0"/>
          <w:sz w:val="24"/>
          <w:szCs w:val="24"/>
          <w:lang w:eastAsia="en-GB"/>
          <w14:ligatures w14:val="none"/>
        </w:rPr>
        <w:t>PM</w:t>
      </w:r>
      <w:r w:rsidR="008C03B6" w:rsidRPr="00414B74">
        <w:rPr>
          <w:rFonts w:ascii="Arial" w:eastAsia="Arial" w:hAnsi="Arial" w:cs="Arial"/>
          <w:bCs/>
          <w:kern w:val="0"/>
          <w:sz w:val="24"/>
          <w:szCs w:val="24"/>
          <w:lang w:eastAsia="en-GB"/>
          <w14:ligatures w14:val="none"/>
        </w:rPr>
        <w:t xml:space="preserve">, </w:t>
      </w:r>
      <w:proofErr w:type="gramStart"/>
      <w:r w:rsidR="00392D07" w:rsidRPr="00414B74">
        <w:rPr>
          <w:rFonts w:ascii="Arial" w:eastAsia="Arial" w:hAnsi="Arial" w:cs="Arial"/>
          <w:bCs/>
          <w:kern w:val="0"/>
          <w:sz w:val="24"/>
          <w:szCs w:val="24"/>
          <w:lang w:eastAsia="en-GB"/>
          <w14:ligatures w14:val="none"/>
        </w:rPr>
        <w:t>This</w:t>
      </w:r>
      <w:proofErr w:type="gramEnd"/>
      <w:r w:rsidR="00392D07" w:rsidRPr="00414B74">
        <w:rPr>
          <w:rFonts w:ascii="Arial" w:eastAsia="Arial" w:hAnsi="Arial" w:cs="Arial"/>
          <w:bCs/>
          <w:kern w:val="0"/>
          <w:sz w:val="24"/>
          <w:szCs w:val="24"/>
          <w:lang w:eastAsia="en-GB"/>
          <w14:ligatures w14:val="none"/>
        </w:rPr>
        <w:t xml:space="preserve"> would allow </w:t>
      </w:r>
      <w:r w:rsidR="008C03B6" w:rsidRPr="00414B74">
        <w:rPr>
          <w:rFonts w:ascii="Arial" w:eastAsia="Arial" w:hAnsi="Arial" w:cs="Arial"/>
          <w:bCs/>
          <w:kern w:val="0"/>
          <w:sz w:val="24"/>
          <w:szCs w:val="24"/>
          <w:lang w:eastAsia="en-GB"/>
          <w14:ligatures w14:val="none"/>
        </w:rPr>
        <w:t>a NDP Committee</w:t>
      </w:r>
      <w:r w:rsidR="00392D07" w:rsidRPr="00414B74">
        <w:rPr>
          <w:rFonts w:ascii="Arial" w:eastAsia="Arial" w:hAnsi="Arial" w:cs="Arial"/>
          <w:bCs/>
          <w:kern w:val="0"/>
          <w:sz w:val="24"/>
          <w:szCs w:val="24"/>
          <w:lang w:eastAsia="en-GB"/>
          <w14:ligatures w14:val="none"/>
        </w:rPr>
        <w:t xml:space="preserve"> to be formed</w:t>
      </w:r>
    </w:p>
    <w:p w14:paraId="4BADA7AF" w14:textId="77777777" w:rsidR="008C03B6" w:rsidRPr="008C03B6" w:rsidRDefault="008C03B6" w:rsidP="008C03B6">
      <w:pPr>
        <w:autoSpaceDE w:val="0"/>
        <w:autoSpaceDN w:val="0"/>
        <w:spacing w:after="0" w:line="240" w:lineRule="auto"/>
        <w:ind w:left="720"/>
        <w:contextualSpacing/>
        <w:rPr>
          <w:rFonts w:ascii="Arial" w:eastAsia="Arial" w:hAnsi="Arial" w:cs="Arial"/>
          <w:b/>
          <w:kern w:val="0"/>
          <w:sz w:val="24"/>
          <w:szCs w:val="24"/>
          <w:lang w:eastAsia="en-GB"/>
          <w14:ligatures w14:val="none"/>
        </w:rPr>
      </w:pPr>
    </w:p>
    <w:p w14:paraId="6006CB26" w14:textId="77777777" w:rsidR="008C03B6" w:rsidRPr="008C03B6" w:rsidRDefault="008C03B6" w:rsidP="008C03B6">
      <w:pPr>
        <w:autoSpaceDE w:val="0"/>
        <w:autoSpaceDN w:val="0"/>
        <w:spacing w:after="0" w:line="240" w:lineRule="auto"/>
        <w:ind w:left="720"/>
        <w:contextualSpacing/>
        <w:rPr>
          <w:rFonts w:ascii="Arial" w:eastAsia="Times New Roman" w:hAnsi="Arial" w:cs="Arial"/>
          <w:b/>
          <w:bCs/>
          <w:kern w:val="0"/>
          <w:sz w:val="24"/>
          <w:szCs w:val="24"/>
          <w:lang w:eastAsia="en-GB"/>
          <w14:ligatures w14:val="none"/>
        </w:rPr>
      </w:pPr>
      <w:r w:rsidRPr="008C03B6">
        <w:rPr>
          <w:rFonts w:ascii="Arial" w:eastAsia="Arial" w:hAnsi="Arial" w:cs="Arial"/>
          <w:b/>
          <w:kern w:val="0"/>
          <w:sz w:val="24"/>
          <w:szCs w:val="24"/>
          <w:lang w:eastAsia="en-GB"/>
          <w14:ligatures w14:val="none"/>
        </w:rPr>
        <w:t>Meeting End: 12:18pm</w:t>
      </w:r>
    </w:p>
    <w:p w14:paraId="79362F9A" w14:textId="77777777" w:rsidR="0084518E" w:rsidRDefault="0084518E"/>
    <w:sectPr w:rsidR="0084518E" w:rsidSect="001459DD">
      <w:headerReference w:type="default" r:id="rId10"/>
      <w:footerReference w:type="default" r:id="rId11"/>
      <w:pgSz w:w="11906" w:h="16838"/>
      <w:pgMar w:top="1440" w:right="1440" w:bottom="1440" w:left="1440"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A98E" w14:textId="77777777" w:rsidR="003612E6" w:rsidRDefault="003612E6" w:rsidP="0060370E">
      <w:pPr>
        <w:spacing w:after="0" w:line="240" w:lineRule="auto"/>
      </w:pPr>
      <w:r>
        <w:separator/>
      </w:r>
    </w:p>
  </w:endnote>
  <w:endnote w:type="continuationSeparator" w:id="0">
    <w:p w14:paraId="4D653388" w14:textId="77777777" w:rsidR="003612E6" w:rsidRDefault="003612E6" w:rsidP="0060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373132"/>
      <w:docPartObj>
        <w:docPartGallery w:val="Page Numbers (Bottom of Page)"/>
        <w:docPartUnique/>
      </w:docPartObj>
    </w:sdtPr>
    <w:sdtEndPr>
      <w:rPr>
        <w:noProof/>
      </w:rPr>
    </w:sdtEndPr>
    <w:sdtContent>
      <w:p w14:paraId="4F1D2486" w14:textId="7F45E411" w:rsidR="00BF00C2" w:rsidRDefault="00BF0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2BFA" w14:textId="77777777" w:rsidR="00BF00C2" w:rsidRDefault="00BF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DDA6" w14:textId="77777777" w:rsidR="003612E6" w:rsidRDefault="003612E6" w:rsidP="0060370E">
      <w:pPr>
        <w:spacing w:after="0" w:line="240" w:lineRule="auto"/>
      </w:pPr>
      <w:r>
        <w:separator/>
      </w:r>
    </w:p>
  </w:footnote>
  <w:footnote w:type="continuationSeparator" w:id="0">
    <w:p w14:paraId="05204EC2" w14:textId="77777777" w:rsidR="003612E6" w:rsidRDefault="003612E6" w:rsidP="0060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C99E" w14:textId="70D33B5C" w:rsidR="0060370E" w:rsidRDefault="0060370E">
    <w:pPr>
      <w:pStyle w:val="Header"/>
    </w:pPr>
    <w:r>
      <w:rPr>
        <w:noProof/>
      </w:rPr>
      <w:drawing>
        <wp:anchor distT="0" distB="0" distL="114300" distR="114300" simplePos="0" relativeHeight="251659264" behindDoc="1" locked="0" layoutInCell="1" allowOverlap="1" wp14:anchorId="72993D6B" wp14:editId="1844C0BB">
          <wp:simplePos x="0" y="0"/>
          <wp:positionH relativeFrom="column">
            <wp:posOffset>-361950</wp:posOffset>
          </wp:positionH>
          <wp:positionV relativeFrom="paragraph">
            <wp:posOffset>-201930</wp:posOffset>
          </wp:positionV>
          <wp:extent cx="828675" cy="828675"/>
          <wp:effectExtent l="0" t="0" r="0" b="0"/>
          <wp:wrapTight wrapText="bothSides">
            <wp:wrapPolygon edited="0">
              <wp:start x="7448" y="497"/>
              <wp:lineTo x="4966" y="1986"/>
              <wp:lineTo x="1490" y="6952"/>
              <wp:lineTo x="1490" y="9434"/>
              <wp:lineTo x="2979" y="17379"/>
              <wp:lineTo x="6455" y="19862"/>
              <wp:lineTo x="7945" y="20855"/>
              <wp:lineTo x="12910" y="20855"/>
              <wp:lineTo x="14400" y="19862"/>
              <wp:lineTo x="17876" y="17379"/>
              <wp:lineTo x="19862" y="9434"/>
              <wp:lineTo x="20359" y="6455"/>
              <wp:lineTo x="15890" y="1986"/>
              <wp:lineTo x="11421" y="497"/>
              <wp:lineTo x="7448" y="497"/>
            </wp:wrapPolygon>
          </wp:wrapTight>
          <wp:docPr id="854508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5FB1717D" wp14:editId="69193F75">
              <wp:simplePos x="0" y="0"/>
              <wp:positionH relativeFrom="margin">
                <wp:align>right</wp:align>
              </wp:positionH>
              <wp:positionV relativeFrom="paragraph">
                <wp:posOffset>125095</wp:posOffset>
              </wp:positionV>
              <wp:extent cx="5334000" cy="535305"/>
              <wp:effectExtent l="0" t="0" r="0" b="0"/>
              <wp:wrapNone/>
              <wp:docPr id="18432436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BC4A4" w14:textId="77777777" w:rsidR="0060370E" w:rsidRDefault="0060370E" w:rsidP="0060370E">
                          <w:pPr>
                            <w:pBdr>
                              <w:bottom w:val="single" w:sz="4" w:space="1" w:color="auto"/>
                            </w:pBdr>
                            <w:rPr>
                              <w:rFonts w:ascii="Arial Black" w:hAnsi="Arial Black" w:cs="Arial"/>
                              <w:b/>
                              <w:sz w:val="40"/>
                              <w:szCs w:val="40"/>
                            </w:rPr>
                          </w:pPr>
                          <w:r>
                            <w:rPr>
                              <w:rFonts w:ascii="Arial Black" w:hAnsi="Arial Black" w:cs="Arial"/>
                              <w:b/>
                              <w:sz w:val="40"/>
                              <w:szCs w:val="40"/>
                            </w:rPr>
                            <w:t>Coleford 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717D" id="_x0000_t202" coordsize="21600,21600" o:spt="202" path="m,l,21600r21600,l21600,xe">
              <v:stroke joinstyle="miter"/>
              <v:path gradientshapeok="t" o:connecttype="rect"/>
            </v:shapetype>
            <v:shape id="Text Box 1" o:spid="_x0000_s1026" type="#_x0000_t202" style="position:absolute;margin-left:368.8pt;margin-top:9.85pt;width:420pt;height:42.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" stroked="f">
              <v:textbox>
                <w:txbxContent>
                  <w:p w14:paraId="355BC4A4" w14:textId="77777777" w:rsidR="0060370E" w:rsidRDefault="0060370E" w:rsidP="0060370E">
                    <w:pPr>
                      <w:pBdr>
                        <w:bottom w:val="single" w:sz="4" w:space="1" w:color="auto"/>
                      </w:pBdr>
                      <w:rPr>
                        <w:rFonts w:ascii="Arial Black" w:hAnsi="Arial Black" w:cs="Arial"/>
                        <w:b/>
                        <w:sz w:val="40"/>
                        <w:szCs w:val="40"/>
                      </w:rPr>
                    </w:pPr>
                    <w:r>
                      <w:rPr>
                        <w:rFonts w:ascii="Arial Black" w:hAnsi="Arial Black" w:cs="Arial"/>
                        <w:b/>
                        <w:sz w:val="40"/>
                        <w:szCs w:val="40"/>
                      </w:rPr>
                      <w:t>Coleford Town Council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45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6"/>
    <w:rsid w:val="00052C75"/>
    <w:rsid w:val="0013467D"/>
    <w:rsid w:val="001459DD"/>
    <w:rsid w:val="0015754A"/>
    <w:rsid w:val="001C466E"/>
    <w:rsid w:val="001F2CD1"/>
    <w:rsid w:val="00224EE7"/>
    <w:rsid w:val="002D78F8"/>
    <w:rsid w:val="0031206F"/>
    <w:rsid w:val="003612E6"/>
    <w:rsid w:val="00392D07"/>
    <w:rsid w:val="00401C5E"/>
    <w:rsid w:val="00414B74"/>
    <w:rsid w:val="004B755D"/>
    <w:rsid w:val="004D6779"/>
    <w:rsid w:val="005E53E5"/>
    <w:rsid w:val="0060370E"/>
    <w:rsid w:val="00611F3E"/>
    <w:rsid w:val="00663627"/>
    <w:rsid w:val="00781E71"/>
    <w:rsid w:val="00782979"/>
    <w:rsid w:val="0078600F"/>
    <w:rsid w:val="007D51BA"/>
    <w:rsid w:val="00841132"/>
    <w:rsid w:val="0084518E"/>
    <w:rsid w:val="008C03B6"/>
    <w:rsid w:val="00962371"/>
    <w:rsid w:val="00983EA3"/>
    <w:rsid w:val="009A1698"/>
    <w:rsid w:val="009A1FC4"/>
    <w:rsid w:val="00A05AFE"/>
    <w:rsid w:val="00A31E82"/>
    <w:rsid w:val="00AA4EF2"/>
    <w:rsid w:val="00AA6116"/>
    <w:rsid w:val="00AC760D"/>
    <w:rsid w:val="00B45CE8"/>
    <w:rsid w:val="00BF00C2"/>
    <w:rsid w:val="00C032AB"/>
    <w:rsid w:val="00C82878"/>
    <w:rsid w:val="00C900BA"/>
    <w:rsid w:val="00CB25E4"/>
    <w:rsid w:val="00CE138C"/>
    <w:rsid w:val="00CF40CA"/>
    <w:rsid w:val="00D176CA"/>
    <w:rsid w:val="00D524EF"/>
    <w:rsid w:val="00D8139D"/>
    <w:rsid w:val="00D93334"/>
    <w:rsid w:val="00E32883"/>
    <w:rsid w:val="00E51BC8"/>
    <w:rsid w:val="00EA0F0F"/>
    <w:rsid w:val="00EF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9E04"/>
  <w15:chartTrackingRefBased/>
  <w15:docId w15:val="{DACEDADF-3773-48A9-B2E1-1FCEBFDE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C03B6"/>
    <w:pPr>
      <w:spacing w:after="0" w:line="240" w:lineRule="auto"/>
    </w:pPr>
    <w:rPr>
      <w:rFonts w:ascii="Arial" w:hAnsi="Arial"/>
      <w:kern w:val="0"/>
      <w:sz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0E"/>
  </w:style>
  <w:style w:type="paragraph" w:styleId="Footer">
    <w:name w:val="footer"/>
    <w:basedOn w:val="Normal"/>
    <w:link w:val="FooterChar"/>
    <w:uiPriority w:val="99"/>
    <w:unhideWhenUsed/>
    <w:rsid w:val="00603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529">
      <w:bodyDiv w:val="1"/>
      <w:marLeft w:val="0"/>
      <w:marRight w:val="0"/>
      <w:marTop w:val="0"/>
      <w:marBottom w:val="0"/>
      <w:divBdr>
        <w:top w:val="none" w:sz="0" w:space="0" w:color="auto"/>
        <w:left w:val="none" w:sz="0" w:space="0" w:color="auto"/>
        <w:bottom w:val="none" w:sz="0" w:space="0" w:color="auto"/>
        <w:right w:val="none" w:sz="0" w:space="0" w:color="auto"/>
      </w:divBdr>
    </w:div>
    <w:div w:id="156726449">
      <w:bodyDiv w:val="1"/>
      <w:marLeft w:val="0"/>
      <w:marRight w:val="0"/>
      <w:marTop w:val="0"/>
      <w:marBottom w:val="0"/>
      <w:divBdr>
        <w:top w:val="none" w:sz="0" w:space="0" w:color="auto"/>
        <w:left w:val="none" w:sz="0" w:space="0" w:color="auto"/>
        <w:bottom w:val="none" w:sz="0" w:space="0" w:color="auto"/>
        <w:right w:val="none" w:sz="0" w:space="0" w:color="auto"/>
      </w:divBdr>
    </w:div>
    <w:div w:id="184372931">
      <w:bodyDiv w:val="1"/>
      <w:marLeft w:val="0"/>
      <w:marRight w:val="0"/>
      <w:marTop w:val="0"/>
      <w:marBottom w:val="0"/>
      <w:divBdr>
        <w:top w:val="none" w:sz="0" w:space="0" w:color="auto"/>
        <w:left w:val="none" w:sz="0" w:space="0" w:color="auto"/>
        <w:bottom w:val="none" w:sz="0" w:space="0" w:color="auto"/>
        <w:right w:val="none" w:sz="0" w:space="0" w:color="auto"/>
      </w:divBdr>
    </w:div>
    <w:div w:id="1205483303">
      <w:bodyDiv w:val="1"/>
      <w:marLeft w:val="0"/>
      <w:marRight w:val="0"/>
      <w:marTop w:val="0"/>
      <w:marBottom w:val="0"/>
      <w:divBdr>
        <w:top w:val="none" w:sz="0" w:space="0" w:color="auto"/>
        <w:left w:val="none" w:sz="0" w:space="0" w:color="auto"/>
        <w:bottom w:val="none" w:sz="0" w:space="0" w:color="auto"/>
        <w:right w:val="none" w:sz="0" w:space="0" w:color="auto"/>
      </w:divBdr>
    </w:div>
    <w:div w:id="1494024635">
      <w:bodyDiv w:val="1"/>
      <w:marLeft w:val="0"/>
      <w:marRight w:val="0"/>
      <w:marTop w:val="0"/>
      <w:marBottom w:val="0"/>
      <w:divBdr>
        <w:top w:val="none" w:sz="0" w:space="0" w:color="auto"/>
        <w:left w:val="none" w:sz="0" w:space="0" w:color="auto"/>
        <w:bottom w:val="none" w:sz="0" w:space="0" w:color="auto"/>
        <w:right w:val="none" w:sz="0" w:space="0" w:color="auto"/>
      </w:divBdr>
    </w:div>
    <w:div w:id="1504929354">
      <w:bodyDiv w:val="1"/>
      <w:marLeft w:val="0"/>
      <w:marRight w:val="0"/>
      <w:marTop w:val="0"/>
      <w:marBottom w:val="0"/>
      <w:divBdr>
        <w:top w:val="none" w:sz="0" w:space="0" w:color="auto"/>
        <w:left w:val="none" w:sz="0" w:space="0" w:color="auto"/>
        <w:bottom w:val="none" w:sz="0" w:space="0" w:color="auto"/>
        <w:right w:val="none" w:sz="0" w:space="0" w:color="auto"/>
      </w:divBdr>
    </w:div>
    <w:div w:id="1541701573">
      <w:bodyDiv w:val="1"/>
      <w:marLeft w:val="0"/>
      <w:marRight w:val="0"/>
      <w:marTop w:val="0"/>
      <w:marBottom w:val="0"/>
      <w:divBdr>
        <w:top w:val="none" w:sz="0" w:space="0" w:color="auto"/>
        <w:left w:val="none" w:sz="0" w:space="0" w:color="auto"/>
        <w:bottom w:val="none" w:sz="0" w:space="0" w:color="auto"/>
        <w:right w:val="none" w:sz="0" w:space="0" w:color="auto"/>
      </w:divBdr>
    </w:div>
    <w:div w:id="1850633914">
      <w:bodyDiv w:val="1"/>
      <w:marLeft w:val="0"/>
      <w:marRight w:val="0"/>
      <w:marTop w:val="0"/>
      <w:marBottom w:val="0"/>
      <w:divBdr>
        <w:top w:val="none" w:sz="0" w:space="0" w:color="auto"/>
        <w:left w:val="none" w:sz="0" w:space="0" w:color="auto"/>
        <w:bottom w:val="none" w:sz="0" w:space="0" w:color="auto"/>
        <w:right w:val="none" w:sz="0" w:space="0" w:color="auto"/>
      </w:divBdr>
    </w:div>
    <w:div w:id="19270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8B93D-F563-45AD-8271-5EA550DAAE66}">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E677A9E2-BE57-4A67-8BBE-FDD92C67BAD5}">
  <ds:schemaRefs>
    <ds:schemaRef ds:uri="http://schemas.microsoft.com/sharepoint/v3/contenttype/forms"/>
  </ds:schemaRefs>
</ds:datastoreItem>
</file>

<file path=customXml/itemProps3.xml><?xml version="1.0" encoding="utf-8"?>
<ds:datastoreItem xmlns:ds="http://schemas.openxmlformats.org/officeDocument/2006/customXml" ds:itemID="{3951F51C-F3D8-4728-AA8C-82C74376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2</cp:revision>
  <cp:lastPrinted>2023-11-29T16:43:00Z</cp:lastPrinted>
  <dcterms:created xsi:type="dcterms:W3CDTF">2023-11-29T16:43:00Z</dcterms:created>
  <dcterms:modified xsi:type="dcterms:W3CDTF">2023-11-29T16:43:00Z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